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6D7A43DA" w:rsidR="001E7476" w:rsidRPr="000A77B9" w:rsidRDefault="001E7476" w:rsidP="00CC4B00">
      <w:pPr>
        <w:pStyle w:val="3GPPHeader"/>
        <w:spacing w:after="60"/>
        <w:rPr>
          <w:rFonts w:eastAsiaTheme="minorEastAsia" w:cs="Arial"/>
          <w:bCs/>
          <w:szCs w:val="24"/>
          <w:lang w:val="en-US"/>
        </w:rPr>
      </w:pPr>
      <w:r w:rsidRPr="00040AA3">
        <w:rPr>
          <w:rFonts w:cs="Arial"/>
          <w:lang w:val="en-US"/>
        </w:rPr>
        <w:t>3GPP RAN WG2 Meeting #</w:t>
      </w:r>
      <w:r w:rsidR="004A02FC" w:rsidRPr="00040AA3">
        <w:rPr>
          <w:rFonts w:cs="Arial"/>
          <w:lang w:val="en-US"/>
        </w:rPr>
        <w:t>1</w:t>
      </w:r>
      <w:r w:rsidR="000A77B9">
        <w:rPr>
          <w:rFonts w:eastAsiaTheme="minorEastAsia" w:cs="Arial" w:hint="eastAsia"/>
          <w:lang w:val="en-US"/>
        </w:rPr>
        <w:t>30</w:t>
      </w:r>
      <w:r w:rsidRPr="00040AA3">
        <w:rPr>
          <w:rFonts w:cs="Arial"/>
          <w:lang w:val="en-US"/>
        </w:rPr>
        <w:tab/>
      </w:r>
      <w:r w:rsidR="00583FBD" w:rsidRPr="00583FBD">
        <w:rPr>
          <w:rFonts w:eastAsiaTheme="minorEastAsia" w:cs="Arial"/>
          <w:lang w:val="en-US"/>
        </w:rPr>
        <w:t>R2-2504479</w:t>
      </w:r>
    </w:p>
    <w:p w14:paraId="23F55214" w14:textId="26126BBE" w:rsidR="001E7476" w:rsidRPr="00040AA3" w:rsidRDefault="00DA1BB9" w:rsidP="00093863">
      <w:pPr>
        <w:rPr>
          <w:noProof/>
          <w:lang w:val="en-US"/>
        </w:rPr>
      </w:pPr>
      <w:proofErr w:type="spellStart"/>
      <w:r w:rsidRPr="00A64163">
        <w:rPr>
          <w:rFonts w:cs="Arial"/>
          <w:b/>
          <w:sz w:val="24"/>
          <w:lang w:val="en-US"/>
        </w:rPr>
        <w:t>St.Julians</w:t>
      </w:r>
      <w:proofErr w:type="spellEnd"/>
      <w:r w:rsidRPr="00A64163">
        <w:rPr>
          <w:rFonts w:cs="Arial"/>
          <w:b/>
          <w:sz w:val="24"/>
          <w:lang w:val="en-US"/>
        </w:rPr>
        <w:t>, Malta, May 19th – 23rd, 2025</w:t>
      </w:r>
      <w:r w:rsidR="005229B3" w:rsidRPr="00093863">
        <w:rPr>
          <w:rFonts w:cs="Arial"/>
          <w:b/>
          <w:sz w:val="24"/>
          <w:lang w:val="en-US"/>
        </w:rPr>
        <w:t xml:space="preserve"> </w:t>
      </w:r>
      <w:r w:rsidR="001E7476">
        <w:rPr>
          <w:noProof/>
          <w:lang w:val="en-US"/>
        </w:rPr>
        <w:t xml:space="preserve">        </w:t>
      </w:r>
      <w:r w:rsidR="001E7476" w:rsidRPr="00040AA3">
        <w:rPr>
          <w:noProof/>
          <w:lang w:val="en-US"/>
        </w:rPr>
        <w:t xml:space="preserve"> </w:t>
      </w:r>
      <w:r w:rsidR="001E7476">
        <w:rPr>
          <w:noProof/>
          <w:lang w:val="en-US"/>
        </w:rPr>
        <w:tab/>
      </w:r>
      <w:r w:rsidR="001E7476">
        <w:rPr>
          <w:noProof/>
          <w:lang w:val="en-US"/>
        </w:rPr>
        <w:tab/>
        <w:t xml:space="preserve">      </w:t>
      </w:r>
    </w:p>
    <w:p w14:paraId="155AA01C" w14:textId="0C0B84B6"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229B3">
        <w:rPr>
          <w:rFonts w:eastAsiaTheme="minorEastAsia" w:cs="Arial" w:hint="eastAsia"/>
          <w:sz w:val="22"/>
          <w:szCs w:val="22"/>
          <w:lang w:val="en-US"/>
        </w:rPr>
        <w:t>8</w:t>
      </w:r>
      <w:r w:rsidRPr="00040AA3">
        <w:rPr>
          <w:rFonts w:cs="Arial"/>
          <w:sz w:val="22"/>
          <w:szCs w:val="22"/>
          <w:lang w:val="en-US"/>
        </w:rPr>
        <w:t>.</w:t>
      </w:r>
      <w:r w:rsidR="005229B3">
        <w:rPr>
          <w:rFonts w:eastAsiaTheme="minorEastAsia" w:cs="Arial" w:hint="eastAsia"/>
          <w:sz w:val="22"/>
          <w:szCs w:val="22"/>
          <w:lang w:val="en-US"/>
        </w:rPr>
        <w:t>9</w:t>
      </w:r>
      <w:r w:rsidRPr="00040AA3">
        <w:rPr>
          <w:rFonts w:cs="Arial"/>
          <w:sz w:val="22"/>
          <w:szCs w:val="22"/>
          <w:lang w:val="en-US"/>
        </w:rPr>
        <w:t>.</w:t>
      </w:r>
      <w:r w:rsidR="008B11F8">
        <w:rPr>
          <w:rFonts w:eastAsiaTheme="minorEastAsia" w:cs="Arial" w:hint="eastAsia"/>
          <w:sz w:val="22"/>
          <w:szCs w:val="22"/>
          <w:lang w:val="en-US"/>
        </w:rPr>
        <w:t>3</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5F6C85E8"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140C2A" w:rsidRPr="00140C2A">
        <w:rPr>
          <w:rFonts w:cs="Arial"/>
          <w:sz w:val="22"/>
          <w:szCs w:val="22"/>
          <w:lang w:val="en-US"/>
        </w:rPr>
        <w:t>Discussion on UL capacity enhancement</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342570C3"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Internet of Things (IoT)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31402C93" w14:textId="1422E772" w:rsidR="00752EBC" w:rsidRPr="00752EBC" w:rsidRDefault="00752EBC" w:rsidP="00752EBC">
            <w:pPr>
              <w:numPr>
                <w:ilvl w:val="0"/>
                <w:numId w:val="10"/>
              </w:numPr>
              <w:spacing w:after="0"/>
              <w:ind w:left="720"/>
              <w:jc w:val="left"/>
              <w:rPr>
                <w:rFonts w:ascii="Times New Roman" w:eastAsia="等线" w:hAnsi="Times New Roman"/>
                <w:bCs/>
                <w:lang w:eastAsia="en-GB"/>
              </w:rPr>
            </w:pPr>
            <w:r w:rsidRPr="00752EBC">
              <w:rPr>
                <w:rFonts w:ascii="Times New Roman" w:eastAsia="等线" w:hAnsi="Times New Roman"/>
                <w:bCs/>
                <w:lang w:eastAsia="en-GB"/>
              </w:rPr>
              <w:t>Support of Capacity enhancements for uplink</w:t>
            </w:r>
          </w:p>
          <w:p w14:paraId="05FACE2F" w14:textId="77777777" w:rsidR="00752EBC" w:rsidRPr="00752EBC" w:rsidRDefault="00752EBC" w:rsidP="00752EBC">
            <w:pPr>
              <w:numPr>
                <w:ilvl w:val="1"/>
                <w:numId w:val="10"/>
              </w:numPr>
              <w:spacing w:after="0"/>
              <w:ind w:left="1440"/>
              <w:jc w:val="left"/>
              <w:rPr>
                <w:rFonts w:ascii="Times New Roman" w:eastAsia="等线" w:hAnsi="Times New Roman"/>
                <w:bCs/>
                <w:lang w:eastAsia="en-GB"/>
              </w:rPr>
            </w:pPr>
            <w:r w:rsidRPr="00752EBC">
              <w:rPr>
                <w:rFonts w:ascii="Times New Roman" w:eastAsia="等线" w:hAnsi="Times New Roman"/>
                <w:bCs/>
                <w:lang w:eastAsia="en-GB"/>
              </w:rPr>
              <w:t xml:space="preserve">Study then specify, if beneficial, enhancements to enable </w:t>
            </w:r>
            <w:bookmarkStart w:id="0" w:name="OLE_LINK16"/>
            <w:r w:rsidRPr="00752EBC">
              <w:rPr>
                <w:rFonts w:ascii="Times New Roman" w:eastAsia="等线" w:hAnsi="Times New Roman"/>
                <w:bCs/>
                <w:lang w:eastAsia="en-GB"/>
              </w:rPr>
              <w:t xml:space="preserve">multiplexing of multiple UEs </w:t>
            </w:r>
            <w:bookmarkEnd w:id="0"/>
            <w:r w:rsidRPr="00752EBC">
              <w:rPr>
                <w:rFonts w:ascii="Times New Roman" w:eastAsia="等线" w:hAnsi="Times New Roman"/>
                <w:bCs/>
                <w:lang w:eastAsia="en-GB"/>
              </w:rPr>
              <w:t>(e.g. up to the min of 4 and the maximum allowed by the existing UL and DL signalling) in a single 3.75 kHz or 15 kHz subcarrier via orthogonal cover codes (</w:t>
            </w:r>
            <w:bookmarkStart w:id="1" w:name="OLE_LINK15"/>
            <w:r w:rsidRPr="00752EBC">
              <w:rPr>
                <w:rFonts w:ascii="Times New Roman" w:eastAsia="等线" w:hAnsi="Times New Roman"/>
                <w:bCs/>
                <w:lang w:eastAsia="en-GB"/>
              </w:rPr>
              <w:t>OCC</w:t>
            </w:r>
            <w:bookmarkEnd w:id="1"/>
            <w:r w:rsidRPr="00752EBC">
              <w:rPr>
                <w:rFonts w:ascii="Times New Roman" w:eastAsia="等线" w:hAnsi="Times New Roman"/>
                <w:bCs/>
                <w:lang w:eastAsia="en-GB"/>
              </w:rPr>
              <w:t>) for NPUSCH format 1 and NPRACH [RAN1, RAN2, RAN4]</w:t>
            </w:r>
          </w:p>
          <w:p w14:paraId="6F1BE487"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Multi-tone support for 15 kHz SCS should also be considered</w:t>
            </w:r>
          </w:p>
          <w:p w14:paraId="1C1B050F"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 xml:space="preserve">Specify necessary signalling, if needed </w:t>
            </w:r>
          </w:p>
          <w:p w14:paraId="539DDE26"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Update RF requirements accordingly, if needed</w:t>
            </w:r>
          </w:p>
          <w:p w14:paraId="097120B1" w14:textId="77777777" w:rsidR="00752EBC" w:rsidRPr="00752EBC" w:rsidRDefault="00752EBC" w:rsidP="00752EBC">
            <w:pPr>
              <w:spacing w:after="0"/>
              <w:ind w:left="1080" w:firstLine="720"/>
              <w:jc w:val="left"/>
              <w:rPr>
                <w:rFonts w:ascii="Times New Roman" w:eastAsia="等线" w:hAnsi="Times New Roman"/>
                <w:bCs/>
                <w:lang w:eastAsia="en-GB"/>
              </w:rPr>
            </w:pPr>
            <w:r w:rsidRPr="00752EBC">
              <w:rPr>
                <w:rFonts w:ascii="Times New Roman" w:eastAsia="等线" w:hAnsi="Times New Roman"/>
                <w:bCs/>
                <w:lang w:eastAsia="en-GB"/>
              </w:rPr>
              <w:t>Note: Impact of impairment shall be taken into account</w:t>
            </w:r>
          </w:p>
          <w:p w14:paraId="7631DCAB" w14:textId="77777777" w:rsidR="00752EBC" w:rsidRPr="00752EBC" w:rsidRDefault="00752EBC" w:rsidP="00752EBC">
            <w:pPr>
              <w:numPr>
                <w:ilvl w:val="1"/>
                <w:numId w:val="10"/>
              </w:numPr>
              <w:tabs>
                <w:tab w:val="num" w:pos="720"/>
              </w:tabs>
              <w:spacing w:after="0"/>
              <w:ind w:left="1440"/>
              <w:jc w:val="left"/>
              <w:rPr>
                <w:rFonts w:ascii="Times New Roman" w:eastAsia="等线" w:hAnsi="Times New Roman"/>
                <w:bCs/>
                <w:lang w:eastAsia="en-GB"/>
              </w:rPr>
            </w:pPr>
            <w:r w:rsidRPr="00752EBC">
              <w:rPr>
                <w:rFonts w:ascii="Times New Roman" w:eastAsia="等线" w:hAnsi="Times New Roman"/>
                <w:bCs/>
                <w:lang w:eastAsia="en-GB"/>
              </w:rPr>
              <w:t xml:space="preserve">Study and specify, if beneficial the following enhancements to </w:t>
            </w:r>
            <w:bookmarkStart w:id="2" w:name="OLE_LINK26"/>
            <w:r w:rsidRPr="00752EBC">
              <w:rPr>
                <w:rFonts w:ascii="Times New Roman" w:eastAsia="等线" w:hAnsi="Times New Roman"/>
                <w:bCs/>
                <w:lang w:eastAsia="en-GB"/>
              </w:rPr>
              <w:t xml:space="preserve">reduce the necessary uplink and downlink </w:t>
            </w:r>
            <w:proofErr w:type="spellStart"/>
            <w:r w:rsidRPr="00752EBC">
              <w:rPr>
                <w:rFonts w:ascii="Times New Roman" w:eastAsia="等线" w:hAnsi="Times New Roman"/>
                <w:bCs/>
                <w:lang w:eastAsia="en-GB"/>
              </w:rPr>
              <w:t>signaling</w:t>
            </w:r>
            <w:proofErr w:type="spellEnd"/>
            <w:r w:rsidRPr="00752EBC">
              <w:rPr>
                <w:rFonts w:ascii="Times New Roman" w:eastAsia="等线" w:hAnsi="Times New Roman"/>
                <w:bCs/>
                <w:lang w:eastAsia="en-GB"/>
              </w:rPr>
              <w:t xml:space="preserve"> to complete an </w:t>
            </w:r>
            <w:bookmarkStart w:id="3" w:name="OLE_LINK14"/>
            <w:r w:rsidRPr="00752EBC">
              <w:rPr>
                <w:rFonts w:ascii="Times New Roman" w:eastAsia="等线" w:hAnsi="Times New Roman"/>
                <w:bCs/>
                <w:lang w:eastAsia="en-GB"/>
              </w:rPr>
              <w:t xml:space="preserve">Early Data Transmission </w:t>
            </w:r>
            <w:bookmarkEnd w:id="3"/>
            <w:r w:rsidRPr="00752EBC">
              <w:rPr>
                <w:rFonts w:ascii="Times New Roman" w:eastAsia="等线" w:hAnsi="Times New Roman"/>
                <w:bCs/>
                <w:lang w:eastAsia="en-GB"/>
              </w:rPr>
              <w:t xml:space="preserve">(EDT) transaction </w:t>
            </w:r>
            <w:bookmarkEnd w:id="2"/>
            <w:r w:rsidRPr="00752EBC">
              <w:rPr>
                <w:rFonts w:ascii="Times New Roman" w:eastAsia="等线" w:hAnsi="Times New Roman"/>
                <w:bCs/>
                <w:lang w:eastAsia="en-GB"/>
              </w:rPr>
              <w:t>[RAN2]:</w:t>
            </w:r>
          </w:p>
          <w:p w14:paraId="71EB7073"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Msg3 transmission without msg1/</w:t>
            </w:r>
            <w:r w:rsidRPr="00752EBC">
              <w:rPr>
                <w:rFonts w:ascii="Times New Roman" w:eastAsia="等线" w:hAnsi="Times New Roman"/>
                <w:lang w:eastAsia="en-GB"/>
              </w:rPr>
              <w:t xml:space="preserve"> </w:t>
            </w:r>
            <w:r w:rsidRPr="00752EBC">
              <w:rPr>
                <w:rFonts w:ascii="Times New Roman" w:eastAsia="等线" w:hAnsi="Times New Roman"/>
                <w:bCs/>
                <w:lang w:eastAsia="en-GB"/>
              </w:rPr>
              <w:t xml:space="preserve">Random Access Response (RAR) </w:t>
            </w:r>
          </w:p>
          <w:p w14:paraId="5FBEE5D6" w14:textId="1AA535BC" w:rsidR="00B308A2" w:rsidRPr="00752EBC" w:rsidRDefault="00752EBC" w:rsidP="00CF7D77">
            <w:pPr>
              <w:numPr>
                <w:ilvl w:val="2"/>
                <w:numId w:val="10"/>
              </w:numPr>
              <w:spacing w:after="0"/>
              <w:ind w:left="2160"/>
              <w:jc w:val="left"/>
              <w:rPr>
                <w:rFonts w:ascii="Times New Roman" w:hAnsi="Times New Roman"/>
                <w:bCs/>
              </w:rPr>
            </w:pPr>
            <w:r w:rsidRPr="00752EBC">
              <w:rPr>
                <w:rFonts w:ascii="Times New Roman" w:eastAsia="等线" w:hAnsi="Times New Roman"/>
                <w:bCs/>
                <w:lang w:eastAsia="en-GB"/>
              </w:rPr>
              <w:t xml:space="preserve">Efficient delivery (reduced overhead) of msg4 / </w:t>
            </w:r>
            <w:proofErr w:type="spellStart"/>
            <w:r w:rsidRPr="00752EBC">
              <w:rPr>
                <w:rFonts w:ascii="Times New Roman" w:eastAsia="等线" w:hAnsi="Times New Roman"/>
                <w:bCs/>
                <w:lang w:eastAsia="en-GB"/>
              </w:rPr>
              <w:t>RRCEarlyDataComplete</w:t>
            </w:r>
            <w:proofErr w:type="spellEnd"/>
          </w:p>
        </w:tc>
      </w:tr>
    </w:tbl>
    <w:p w14:paraId="22DDD768" w14:textId="77F2A285" w:rsidR="004408B0" w:rsidRPr="00C13D2B" w:rsidRDefault="004408B0" w:rsidP="00C13D2B">
      <w:pPr>
        <w:spacing w:beforeLines="50" w:before="120"/>
        <w:rPr>
          <w:rFonts w:ascii="Times New Roman" w:hAnsi="Times New Roman"/>
        </w:rPr>
      </w:pPr>
      <w:r w:rsidRPr="004408B0">
        <w:rPr>
          <w:rFonts w:ascii="Times New Roman" w:hAnsi="Times New Roman"/>
        </w:rPr>
        <w:t>In RAN2#</w:t>
      </w:r>
      <w:r w:rsidR="00724940" w:rsidRPr="00C13D2B">
        <w:rPr>
          <w:rFonts w:ascii="Times New Roman" w:hAnsi="Times New Roman" w:hint="eastAsia"/>
        </w:rPr>
        <w:t>12</w:t>
      </w:r>
      <w:r w:rsidR="00FB70C3">
        <w:rPr>
          <w:rFonts w:ascii="Times New Roman" w:eastAsiaTheme="minorEastAsia" w:hAnsi="Times New Roman" w:hint="eastAsia"/>
        </w:rPr>
        <w:t>9</w:t>
      </w:r>
      <w:r w:rsidR="00680FDB">
        <w:rPr>
          <w:rFonts w:ascii="Times New Roman" w:eastAsiaTheme="minorEastAsia" w:hAnsi="Times New Roman" w:hint="eastAsia"/>
        </w:rPr>
        <w:t xml:space="preserve">bis </w:t>
      </w:r>
      <w:r w:rsidR="00A41FD0" w:rsidRPr="00C13D2B">
        <w:rPr>
          <w:rFonts w:ascii="Times New Roman" w:hAnsi="Times New Roman" w:hint="eastAsia"/>
        </w:rPr>
        <w:t>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359BB348" w14:textId="157C4FB6" w:rsidR="00680FDB" w:rsidRPr="00947710" w:rsidRDefault="00680FDB"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 xml:space="preserve">For CB-msg3-EDT we adopt a Single Msg4 monitoring window and Single RNTI (the RNTI is derived on the transmit resource for the transmission window). </w:t>
            </w:r>
          </w:p>
          <w:p w14:paraId="3139A06E" w14:textId="434F91B3" w:rsidR="00680FDB" w:rsidRPr="00947710" w:rsidRDefault="00680FDB"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The lengths of the Msg3 transmission and Msg4 monitoring windows are configured by the network (in case of k=1 it will be possible to configure the parameters in a way to have the same behaviour as for normal Random Access procedure)</w:t>
            </w:r>
          </w:p>
          <w:p w14:paraId="0ACC7C8C" w14:textId="3701E3F6" w:rsidR="00680FDB" w:rsidRPr="00947710" w:rsidRDefault="00680FDB"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The Msg4 monitoring starts at the end of CB-Msg3-EDT transmission window plus UE-</w:t>
            </w:r>
            <w:proofErr w:type="spellStart"/>
            <w:r w:rsidRPr="00947710">
              <w:rPr>
                <w:rFonts w:ascii="Times New Roman" w:eastAsiaTheme="minorEastAsia" w:hAnsi="Times New Roman"/>
              </w:rPr>
              <w:t>eNB</w:t>
            </w:r>
            <w:proofErr w:type="spellEnd"/>
            <w:r w:rsidRPr="00947710">
              <w:rPr>
                <w:rFonts w:ascii="Times New Roman" w:eastAsiaTheme="minorEastAsia" w:hAnsi="Times New Roman"/>
              </w:rPr>
              <w:t xml:space="preserve"> RTT (FFS NW/UE processing time is needed or not).</w:t>
            </w:r>
          </w:p>
          <w:p w14:paraId="6151AD6B" w14:textId="1C94702D" w:rsidR="004408B0" w:rsidRPr="00947710" w:rsidRDefault="00680FDB"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FFS it will also be possible for the NW to configure that the Msg4 monitoring window starts in the subframe containing the last (N)PUSCH repetition of the first replica plus UE-</w:t>
            </w:r>
            <w:proofErr w:type="spellStart"/>
            <w:r w:rsidRPr="00947710">
              <w:rPr>
                <w:rFonts w:ascii="Times New Roman" w:eastAsiaTheme="minorEastAsia" w:hAnsi="Times New Roman"/>
              </w:rPr>
              <w:t>eNB</w:t>
            </w:r>
            <w:proofErr w:type="spellEnd"/>
            <w:r w:rsidRPr="00947710">
              <w:rPr>
                <w:rFonts w:ascii="Times New Roman" w:eastAsiaTheme="minorEastAsia" w:hAnsi="Times New Roman"/>
              </w:rPr>
              <w:t xml:space="preserve"> RTT (FFS NW/UE processing time). To possibly resolve the FFS it needs to be clarified what happens if the Msg4 monitoring window is overlapping with replica, i.e. whether the UE prioritize the replica transmission or monitoring</w:t>
            </w:r>
            <w:r w:rsidRPr="00947710">
              <w:rPr>
                <w:rFonts w:ascii="Times New Roman" w:eastAsiaTheme="minorEastAsia" w:hAnsi="Times New Roman" w:hint="eastAsia"/>
              </w:rPr>
              <w:t>.</w:t>
            </w:r>
          </w:p>
          <w:p w14:paraId="759DABB4" w14:textId="4A14ADF5"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The C-RNTI is included in CB-Msg4 if the UE is expected to receive additional RRC messages or data from the network after CB-Msg4 (FFS how to include the C-RNTI)</w:t>
            </w:r>
          </w:p>
          <w:p w14:paraId="3CD1154C" w14:textId="69F2A686"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Introduce a new RNTI (i.e. CB-RNTI) for CB-Msg4 monitoring and CB-Msg3 scrambling. We include this agreement in the LS to RAN1</w:t>
            </w:r>
          </w:p>
          <w:p w14:paraId="3C2AD6A8" w14:textId="25D37F57"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The timing alignment information (FFS reusing TAC MAC-CE) can be included in the CB-Msg4.</w:t>
            </w:r>
          </w:p>
          <w:p w14:paraId="5279C0E6" w14:textId="655CC3CB"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Parameter for maximum re-attempt number per CE level is introduced and UE can re-attempt in the same CE level due to contention resolution failure until the max re-attempt number has been reached.</w:t>
            </w:r>
          </w:p>
          <w:p w14:paraId="23EA178A" w14:textId="16D270B2"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Backoff information could be included in CB-Msg4.</w:t>
            </w:r>
          </w:p>
          <w:p w14:paraId="6695D6C2" w14:textId="3B16184F" w:rsidR="00947710"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L1 ACK as the Msg4 for the CB-Msg3-EDT is not supported.</w:t>
            </w:r>
          </w:p>
          <w:p w14:paraId="0839155F" w14:textId="48417496" w:rsidR="00680FDB" w:rsidRPr="00947710" w:rsidRDefault="00947710" w:rsidP="00947710">
            <w:pPr>
              <w:pStyle w:val="a7"/>
              <w:numPr>
                <w:ilvl w:val="0"/>
                <w:numId w:val="15"/>
              </w:numPr>
              <w:spacing w:beforeLines="50" w:before="120" w:after="0"/>
              <w:rPr>
                <w:rFonts w:ascii="Times New Roman" w:eastAsiaTheme="minorEastAsia" w:hAnsi="Times New Roman"/>
              </w:rPr>
            </w:pPr>
            <w:r w:rsidRPr="00947710">
              <w:rPr>
                <w:rFonts w:ascii="Times New Roman" w:eastAsiaTheme="minorEastAsia" w:hAnsi="Times New Roman"/>
              </w:rPr>
              <w:t>HARQ feedback is adopted to acknowledge Msg4. FFS for the detail (e.g., how the HARQ feedback is used for each response in Msg4 when there is multiplexing in Msg4.).</w:t>
            </w:r>
          </w:p>
        </w:tc>
      </w:tr>
    </w:tbl>
    <w:p w14:paraId="1FC63783" w14:textId="2F11A586"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discuss </w:t>
      </w:r>
      <w:r w:rsidR="00794773">
        <w:rPr>
          <w:rFonts w:ascii="Times New Roman" w:eastAsiaTheme="minorEastAsia" w:hAnsi="Times New Roman" w:hint="eastAsia"/>
        </w:rPr>
        <w:t>the remaining issues on</w:t>
      </w:r>
      <w:r w:rsidR="00724940" w:rsidRPr="00A41FD0">
        <w:rPr>
          <w:rFonts w:ascii="Times New Roman" w:eastAsiaTheme="minorEastAsia" w:hAnsi="Times New Roman" w:hint="eastAsia"/>
        </w:rPr>
        <w:t xml:space="preserve"> </w:t>
      </w:r>
      <w:r w:rsidR="00732703" w:rsidRPr="00CF7D77">
        <w:rPr>
          <w:rFonts w:ascii="Times New Roman" w:eastAsiaTheme="minorEastAsia" w:hAnsi="Times New Roman"/>
        </w:rPr>
        <w:t>CB-Msg3</w:t>
      </w:r>
      <w:r w:rsidR="00732703">
        <w:rPr>
          <w:rFonts w:ascii="Times New Roman" w:eastAsiaTheme="minorEastAsia" w:hAnsi="Times New Roman" w:hint="eastAsia"/>
        </w:rPr>
        <w:t xml:space="preserve"> </w:t>
      </w:r>
      <w:r w:rsidR="00732703">
        <w:rPr>
          <w:rFonts w:ascii="Times New Roman" w:eastAsiaTheme="minorEastAsia" w:hAnsi="Times New Roman"/>
        </w:rPr>
        <w:t>mechanism</w:t>
      </w:r>
      <w:r w:rsidR="00724940" w:rsidRPr="00A41FD0">
        <w:rPr>
          <w:rFonts w:ascii="Times New Roman" w:eastAsiaTheme="minorEastAsia" w:hAnsi="Times New Roman" w:hint="eastAsia"/>
        </w:rPr>
        <w:t>.</w:t>
      </w:r>
      <w:r w:rsidR="00724940">
        <w:rPr>
          <w:rFonts w:ascii="Times New Roman" w:eastAsiaTheme="minorEastAsia" w:hAnsi="Times New Roman" w:hint="eastAsia"/>
        </w:rPr>
        <w:t xml:space="preserve"> </w:t>
      </w:r>
    </w:p>
    <w:p w14:paraId="45023F44" w14:textId="77777777" w:rsidR="001E7476" w:rsidRPr="00040AA3" w:rsidRDefault="001E7476" w:rsidP="00CC4B00">
      <w:pPr>
        <w:pStyle w:val="1"/>
        <w:jc w:val="both"/>
        <w:rPr>
          <w:lang w:val="en-US"/>
        </w:rPr>
      </w:pPr>
      <w:r w:rsidRPr="00040AA3">
        <w:rPr>
          <w:lang w:val="en-US"/>
        </w:rPr>
        <w:lastRenderedPageBreak/>
        <w:t xml:space="preserve">2. Discussion </w:t>
      </w:r>
    </w:p>
    <w:p w14:paraId="123CD651" w14:textId="6413A5A0" w:rsidR="00220061" w:rsidRDefault="00220061" w:rsidP="00220061">
      <w:pPr>
        <w:pStyle w:val="2"/>
        <w:numPr>
          <w:ilvl w:val="1"/>
          <w:numId w:val="0"/>
        </w:numPr>
        <w:ind w:leftChars="40" w:left="440" w:hanging="360"/>
        <w:rPr>
          <w:rFonts w:eastAsiaTheme="minorEastAsia"/>
          <w:lang w:val="en-US"/>
        </w:rPr>
      </w:pPr>
      <w:r w:rsidRPr="00220061">
        <w:rPr>
          <w:rFonts w:eastAsiaTheme="minorEastAsia" w:cs="Times New Roman" w:hint="eastAsia"/>
          <w:lang w:val="en-US"/>
        </w:rPr>
        <w:t>2.1 (</w:t>
      </w:r>
      <w:r w:rsidRPr="00220061">
        <w:rPr>
          <w:rFonts w:eastAsiaTheme="minorEastAsia" w:cs="Times New Roman"/>
          <w:lang w:val="en-US"/>
        </w:rPr>
        <w:t>issue MAC-12</w:t>
      </w:r>
      <w:r w:rsidRPr="00220061">
        <w:rPr>
          <w:rFonts w:eastAsiaTheme="minorEastAsia" w:cs="Times New Roman" w:hint="eastAsia"/>
          <w:lang w:val="en-US"/>
        </w:rPr>
        <w:t>)</w:t>
      </w:r>
      <w:r w:rsidRPr="00220061">
        <w:rPr>
          <w:rFonts w:eastAsiaTheme="minorEastAsia" w:cs="Times New Roman"/>
          <w:lang w:val="en-US"/>
        </w:rPr>
        <w:t xml:space="preserve"> </w:t>
      </w:r>
      <w:bookmarkStart w:id="4" w:name="OLE_LINK56"/>
      <w:r w:rsidRPr="00220061">
        <w:rPr>
          <w:rFonts w:eastAsiaTheme="minorEastAsia" w:cs="Times New Roman" w:hint="eastAsia"/>
          <w:lang w:val="en-US"/>
        </w:rPr>
        <w:t>MSG4</w:t>
      </w:r>
      <w:r w:rsidRPr="00220061">
        <w:rPr>
          <w:rFonts w:eastAsiaTheme="minorEastAsia" w:cs="Times New Roman"/>
          <w:lang w:val="en-US"/>
        </w:rPr>
        <w:t xml:space="preserve"> multiplexing</w:t>
      </w:r>
      <w:r w:rsidRPr="00956A09">
        <w:rPr>
          <w:rFonts w:eastAsiaTheme="minorEastAsia" w:cs="Times New Roman"/>
          <w:lang w:val="en-US"/>
        </w:rPr>
        <w:t xml:space="preserve"> </w:t>
      </w:r>
      <w:bookmarkEnd w:id="4"/>
    </w:p>
    <w:p w14:paraId="42F6A84F" w14:textId="77777777" w:rsidR="00220061" w:rsidRPr="00F31A8E" w:rsidRDefault="00220061" w:rsidP="00220061">
      <w:pPr>
        <w:rPr>
          <w:rFonts w:ascii="Times New Roman" w:eastAsia="等线" w:hAnsi="Times New Roman"/>
          <w:lang w:val="en-US"/>
        </w:rPr>
      </w:pPr>
      <w:r w:rsidRPr="00F31A8E">
        <w:rPr>
          <w:rFonts w:ascii="Times New Roman" w:eastAsia="等线" w:hAnsi="Times New Roman"/>
          <w:lang w:val="en-US"/>
        </w:rPr>
        <w:t>F</w:t>
      </w:r>
      <w:r w:rsidRPr="00F31A8E">
        <w:rPr>
          <w:rFonts w:ascii="Times New Roman" w:eastAsia="等线" w:hAnsi="Times New Roman" w:hint="eastAsia"/>
          <w:lang w:val="en-US"/>
        </w:rPr>
        <w:t xml:space="preserve">rom </w:t>
      </w:r>
      <w:r w:rsidRPr="00F31A8E">
        <w:rPr>
          <w:rFonts w:ascii="Times New Roman" w:eastAsia="等线" w:hAnsi="Times New Roman"/>
          <w:lang w:val="en-US"/>
        </w:rPr>
        <w:t>the</w:t>
      </w:r>
      <w:r w:rsidRPr="00F31A8E">
        <w:rPr>
          <w:rFonts w:ascii="Times New Roman" w:eastAsia="等线" w:hAnsi="Times New Roman" w:hint="eastAsia"/>
          <w:lang w:val="en-US"/>
        </w:rPr>
        <w:t xml:space="preserve"> previous meeting discussion, we find that t</w:t>
      </w:r>
      <w:r w:rsidRPr="00F31A8E">
        <w:rPr>
          <w:rFonts w:ascii="Times New Roman" w:eastAsia="等线" w:hAnsi="Times New Roman"/>
          <w:lang w:val="en-US"/>
        </w:rPr>
        <w:t xml:space="preserve">here </w:t>
      </w:r>
      <w:r w:rsidRPr="00F31A8E">
        <w:rPr>
          <w:rFonts w:ascii="Times New Roman" w:eastAsia="等线" w:hAnsi="Times New Roman" w:hint="eastAsia"/>
          <w:lang w:val="en-US"/>
        </w:rPr>
        <w:t>are</w:t>
      </w:r>
      <w:r w:rsidRPr="00F31A8E">
        <w:rPr>
          <w:rFonts w:ascii="Times New Roman" w:eastAsia="等线" w:hAnsi="Times New Roman"/>
          <w:lang w:val="en-US"/>
        </w:rPr>
        <w:t xml:space="preserve"> </w:t>
      </w:r>
      <w:r>
        <w:rPr>
          <w:rFonts w:ascii="Times New Roman" w:eastAsia="等线" w:hAnsi="Times New Roman" w:hint="eastAsia"/>
          <w:lang w:val="en-US"/>
        </w:rPr>
        <w:t>mainly two</w:t>
      </w:r>
      <w:r w:rsidRPr="00F31A8E">
        <w:rPr>
          <w:rFonts w:ascii="Times New Roman" w:eastAsia="等线" w:hAnsi="Times New Roman"/>
          <w:lang w:val="en-US"/>
        </w:rPr>
        <w:t xml:space="preserve"> options for </w:t>
      </w:r>
      <w:r w:rsidRPr="00F31A8E">
        <w:rPr>
          <w:rFonts w:ascii="Times New Roman" w:eastAsia="等线" w:hAnsi="Times New Roman" w:hint="eastAsia"/>
          <w:lang w:val="en-US"/>
        </w:rPr>
        <w:t>MSG4 multiplexing</w:t>
      </w:r>
      <w:r w:rsidRPr="00F31A8E">
        <w:rPr>
          <w:rFonts w:ascii="Times New Roman" w:eastAsia="等线" w:hAnsi="Times New Roman"/>
          <w:lang w:val="en-US"/>
        </w:rPr>
        <w:t xml:space="preserve">: </w:t>
      </w:r>
    </w:p>
    <w:p w14:paraId="0BA3B219" w14:textId="77777777" w:rsidR="00220061" w:rsidRPr="00F31A8E" w:rsidRDefault="00220061" w:rsidP="00220061">
      <w:pPr>
        <w:ind w:leftChars="100" w:left="200"/>
        <w:rPr>
          <w:rFonts w:ascii="Times New Roman" w:eastAsia="等线" w:hAnsi="Times New Roman"/>
          <w:lang w:val="en-US"/>
        </w:rPr>
      </w:pPr>
      <w:r w:rsidRPr="00F31A8E">
        <w:rPr>
          <w:rFonts w:ascii="Times New Roman" w:eastAsia="等线" w:hAnsi="Times New Roman"/>
          <w:lang w:val="en-US"/>
        </w:rPr>
        <w:t xml:space="preserve">Option 1: </w:t>
      </w:r>
      <w:r w:rsidRPr="00F31A8E">
        <w:rPr>
          <w:rFonts w:ascii="Times New Roman" w:eastAsia="等线" w:hAnsi="Times New Roman" w:hint="eastAsia"/>
          <w:lang w:val="en-US"/>
        </w:rPr>
        <w:t>MSG4 multiplexing for the UEs transmit CB-MSG3 with</w:t>
      </w:r>
      <w:r w:rsidRPr="00F31A8E">
        <w:rPr>
          <w:rFonts w:ascii="Times New Roman" w:eastAsia="等线" w:hAnsi="Times New Roman"/>
          <w:lang w:val="en-US"/>
        </w:rPr>
        <w:t xml:space="preserve"> same frequency </w:t>
      </w:r>
      <w:r w:rsidRPr="00F31A8E">
        <w:rPr>
          <w:rFonts w:ascii="Times New Roman" w:eastAsia="等线" w:hAnsi="Times New Roman" w:hint="eastAsia"/>
          <w:lang w:val="en-US"/>
        </w:rPr>
        <w:t>domain</w:t>
      </w:r>
    </w:p>
    <w:p w14:paraId="21F422EE" w14:textId="77777777" w:rsidR="00220061" w:rsidRPr="00F31A8E" w:rsidRDefault="00220061" w:rsidP="00220061">
      <w:pPr>
        <w:ind w:leftChars="100" w:left="200"/>
        <w:rPr>
          <w:rFonts w:ascii="Times New Roman" w:eastAsia="等线" w:hAnsi="Times New Roman"/>
          <w:lang w:val="en-US"/>
        </w:rPr>
      </w:pPr>
      <w:r w:rsidRPr="00F31A8E">
        <w:rPr>
          <w:rFonts w:ascii="Times New Roman" w:eastAsia="等线" w:hAnsi="Times New Roman"/>
          <w:lang w:val="en-US"/>
        </w:rPr>
        <w:t xml:space="preserve">Option 2: </w:t>
      </w:r>
      <w:r w:rsidRPr="00F31A8E">
        <w:rPr>
          <w:rFonts w:ascii="Times New Roman" w:eastAsia="等线" w:hAnsi="Times New Roman" w:hint="eastAsia"/>
          <w:lang w:val="en-US"/>
        </w:rPr>
        <w:t>MSG4 multiplexing for the UEs transmit CB-MSG3 with</w:t>
      </w:r>
      <w:r w:rsidRPr="00F31A8E">
        <w:rPr>
          <w:rFonts w:ascii="Times New Roman" w:eastAsia="等线" w:hAnsi="Times New Roman"/>
          <w:lang w:val="en-US"/>
        </w:rPr>
        <w:t xml:space="preserve"> same time </w:t>
      </w:r>
      <w:r w:rsidRPr="00F31A8E">
        <w:rPr>
          <w:rFonts w:ascii="Times New Roman" w:eastAsia="等线" w:hAnsi="Times New Roman" w:hint="eastAsia"/>
          <w:lang w:val="en-US"/>
        </w:rPr>
        <w:t>domain</w:t>
      </w:r>
    </w:p>
    <w:p w14:paraId="2DECC0A1" w14:textId="77777777" w:rsidR="00220061" w:rsidRDefault="00220061" w:rsidP="00220061">
      <w:pPr>
        <w:rPr>
          <w:rFonts w:ascii="Times New Roman" w:eastAsia="等线" w:hAnsi="Times New Roman"/>
          <w:lang w:val="en-US"/>
        </w:rPr>
      </w:pPr>
      <w:r>
        <w:rPr>
          <w:rFonts w:ascii="Times New Roman" w:eastAsia="等线" w:hAnsi="Times New Roman"/>
          <w:lang w:val="en-US"/>
        </w:rPr>
        <w:t>F</w:t>
      </w:r>
      <w:r>
        <w:rPr>
          <w:rFonts w:ascii="Times New Roman" w:eastAsia="等线" w:hAnsi="Times New Roman" w:hint="eastAsia"/>
          <w:lang w:val="en-US"/>
        </w:rPr>
        <w:t xml:space="preserve">or option 1and option 2, the NW can </w:t>
      </w:r>
      <w:r>
        <w:rPr>
          <w:rFonts w:ascii="Times New Roman" w:eastAsia="等线" w:hAnsi="Times New Roman"/>
          <w:lang w:val="en-US"/>
        </w:rPr>
        <w:t>receive</w:t>
      </w:r>
      <w:r>
        <w:rPr>
          <w:rFonts w:ascii="Times New Roman" w:eastAsia="等线" w:hAnsi="Times New Roman" w:hint="eastAsia"/>
          <w:lang w:val="en-US"/>
        </w:rPr>
        <w:t xml:space="preserve"> multiple CB-MSG3 message </w:t>
      </w:r>
      <w:r>
        <w:rPr>
          <w:rFonts w:ascii="Times New Roman" w:eastAsia="等线" w:hAnsi="Times New Roman"/>
          <w:lang w:val="en-US"/>
        </w:rPr>
        <w:t>transmitted</w:t>
      </w:r>
      <w:r>
        <w:rPr>
          <w:rFonts w:ascii="Times New Roman" w:eastAsia="等线" w:hAnsi="Times New Roman" w:hint="eastAsia"/>
          <w:lang w:val="en-US"/>
        </w:rPr>
        <w:t xml:space="preserve"> on the </w:t>
      </w:r>
      <w:r w:rsidRPr="00F31A8E">
        <w:rPr>
          <w:rFonts w:ascii="Times New Roman" w:eastAsia="等线" w:hAnsi="Times New Roman"/>
          <w:lang w:val="en-US"/>
        </w:rPr>
        <w:t xml:space="preserve">same frequency </w:t>
      </w:r>
      <w:r w:rsidRPr="00F31A8E">
        <w:rPr>
          <w:rFonts w:ascii="Times New Roman" w:eastAsia="等线" w:hAnsi="Times New Roman" w:hint="eastAsia"/>
          <w:lang w:val="en-US"/>
        </w:rPr>
        <w:t>domain</w:t>
      </w:r>
      <w:r>
        <w:rPr>
          <w:rFonts w:ascii="Times New Roman" w:eastAsia="等线" w:hAnsi="Times New Roman" w:hint="eastAsia"/>
          <w:lang w:val="en-US"/>
        </w:rPr>
        <w:t xml:space="preserve"> or on </w:t>
      </w:r>
      <w:r w:rsidRPr="00F31A8E">
        <w:rPr>
          <w:rFonts w:ascii="Times New Roman" w:eastAsia="等线" w:hAnsi="Times New Roman"/>
          <w:lang w:val="en-US"/>
        </w:rPr>
        <w:t xml:space="preserve">same time </w:t>
      </w:r>
      <w:r w:rsidRPr="00F31A8E">
        <w:rPr>
          <w:rFonts w:ascii="Times New Roman" w:eastAsia="等线" w:hAnsi="Times New Roman" w:hint="eastAsia"/>
          <w:lang w:val="en-US"/>
        </w:rPr>
        <w:t>domain</w:t>
      </w:r>
      <w:r>
        <w:rPr>
          <w:rFonts w:ascii="Times New Roman" w:eastAsia="等线" w:hAnsi="Times New Roman" w:hint="eastAsia"/>
          <w:lang w:val="en-US"/>
        </w:rPr>
        <w:t xml:space="preserve">, and the UE is also able to </w:t>
      </w:r>
      <w:r>
        <w:rPr>
          <w:rFonts w:ascii="Times New Roman" w:eastAsia="等线" w:hAnsi="Times New Roman"/>
          <w:lang w:val="en-US"/>
        </w:rPr>
        <w:t>receive</w:t>
      </w:r>
      <w:r>
        <w:rPr>
          <w:rFonts w:ascii="Times New Roman" w:eastAsia="等线" w:hAnsi="Times New Roman" w:hint="eastAsia"/>
          <w:lang w:val="en-US"/>
        </w:rPr>
        <w:t xml:space="preserve"> the corresponding multiplexed MSG4. </w:t>
      </w:r>
      <w:r w:rsidRPr="00947710">
        <w:rPr>
          <w:rFonts w:ascii="Times New Roman" w:eastAsia="等线" w:hAnsi="Times New Roman"/>
          <w:lang w:val="en-US"/>
        </w:rPr>
        <w:t>From this perspective</w:t>
      </w:r>
      <w:r>
        <w:rPr>
          <w:rFonts w:ascii="Times New Roman" w:eastAsia="等线" w:hAnsi="Times New Roman" w:hint="eastAsia"/>
          <w:lang w:val="en-US"/>
        </w:rPr>
        <w:t xml:space="preserve">, both option 1 and option 2 can be supported. </w:t>
      </w:r>
      <w:r>
        <w:rPr>
          <w:rFonts w:ascii="Times New Roman" w:eastAsia="等线" w:hAnsi="Times New Roman"/>
          <w:lang w:val="en-US"/>
        </w:rPr>
        <w:t>F</w:t>
      </w:r>
      <w:r>
        <w:rPr>
          <w:rFonts w:ascii="Times New Roman" w:eastAsia="等线" w:hAnsi="Times New Roman" w:hint="eastAsia"/>
          <w:lang w:val="en-US"/>
        </w:rPr>
        <w:t xml:space="preserve">or the </w:t>
      </w:r>
      <w:r w:rsidRPr="00F31A8E">
        <w:rPr>
          <w:rFonts w:ascii="Times New Roman" w:eastAsia="等线" w:hAnsi="Times New Roman" w:hint="eastAsia"/>
          <w:lang w:val="en-US"/>
        </w:rPr>
        <w:t>MSG4 multiplexing</w:t>
      </w:r>
      <w:r>
        <w:rPr>
          <w:rFonts w:ascii="Times New Roman" w:eastAsia="等线" w:hAnsi="Times New Roman" w:hint="eastAsia"/>
          <w:lang w:val="en-US"/>
        </w:rPr>
        <w:t xml:space="preserve"> with the same </w:t>
      </w:r>
      <w:r w:rsidRPr="00F31A8E">
        <w:rPr>
          <w:rFonts w:ascii="Times New Roman" w:eastAsia="等线" w:hAnsi="Times New Roman"/>
          <w:lang w:val="en-US"/>
        </w:rPr>
        <w:t>frequency</w:t>
      </w:r>
      <w:r>
        <w:rPr>
          <w:rFonts w:ascii="Times New Roman" w:eastAsia="等线" w:hAnsi="Times New Roman" w:hint="eastAsia"/>
          <w:lang w:val="en-US"/>
        </w:rPr>
        <w:t xml:space="preserve"> domain resource, a multiplexed MSG4 responds to the m</w:t>
      </w:r>
      <w:r w:rsidRPr="006168DD">
        <w:rPr>
          <w:rFonts w:ascii="Times New Roman" w:eastAsia="等线" w:hAnsi="Times New Roman"/>
          <w:lang w:val="en-US"/>
        </w:rPr>
        <w:t>ultiple</w:t>
      </w:r>
      <w:r w:rsidRPr="00F31A8E">
        <w:rPr>
          <w:rFonts w:ascii="Times New Roman" w:eastAsia="等线" w:hAnsi="Times New Roman" w:hint="eastAsia"/>
          <w:lang w:val="en-US"/>
        </w:rPr>
        <w:t xml:space="preserve"> CB-MSG3</w:t>
      </w:r>
      <w:r>
        <w:rPr>
          <w:rFonts w:ascii="Times New Roman" w:eastAsia="等线" w:hAnsi="Times New Roman" w:hint="eastAsia"/>
          <w:lang w:val="en-US"/>
        </w:rPr>
        <w:t xml:space="preserve"> transmission on </w:t>
      </w:r>
      <w:r w:rsidRPr="006168DD">
        <w:rPr>
          <w:rFonts w:ascii="Times New Roman" w:eastAsia="等线" w:hAnsi="Times New Roman"/>
          <w:lang w:val="en-US"/>
        </w:rPr>
        <w:t xml:space="preserve">different </w:t>
      </w:r>
      <w:r w:rsidRPr="00F31A8E">
        <w:rPr>
          <w:rFonts w:ascii="Times New Roman" w:eastAsia="等线" w:hAnsi="Times New Roman"/>
          <w:lang w:val="en-US"/>
        </w:rPr>
        <w:t xml:space="preserve">time </w:t>
      </w:r>
      <w:r w:rsidRPr="00F31A8E">
        <w:rPr>
          <w:rFonts w:ascii="Times New Roman" w:eastAsia="等线" w:hAnsi="Times New Roman" w:hint="eastAsia"/>
          <w:lang w:val="en-US"/>
        </w:rPr>
        <w:t>domain</w:t>
      </w:r>
      <w:r w:rsidRPr="006168DD">
        <w:rPr>
          <w:rFonts w:ascii="Times New Roman" w:eastAsia="等线" w:hAnsi="Times New Roman"/>
          <w:lang w:val="en-US"/>
        </w:rPr>
        <w:t xml:space="preserve"> occasions</w:t>
      </w:r>
      <w:r>
        <w:rPr>
          <w:rFonts w:ascii="Times New Roman" w:eastAsia="等线" w:hAnsi="Times New Roman" w:hint="eastAsia"/>
          <w:lang w:val="en-US"/>
        </w:rPr>
        <w:t>. T</w:t>
      </w:r>
      <w:r w:rsidRPr="006168DD">
        <w:rPr>
          <w:rFonts w:ascii="Times New Roman" w:eastAsia="等线" w:hAnsi="Times New Roman"/>
          <w:lang w:val="en-US"/>
        </w:rPr>
        <w:t>his also indicates</w:t>
      </w:r>
      <w:r>
        <w:rPr>
          <w:rFonts w:ascii="Times New Roman" w:eastAsia="等线" w:hAnsi="Times New Roman" w:hint="eastAsia"/>
          <w:lang w:val="en-US"/>
        </w:rPr>
        <w:t xml:space="preserve"> that the multiplexed MSG4 </w:t>
      </w:r>
      <w:r w:rsidRPr="006168DD">
        <w:rPr>
          <w:rFonts w:ascii="Times New Roman" w:eastAsia="等线" w:hAnsi="Times New Roman"/>
          <w:lang w:val="en-US"/>
        </w:rPr>
        <w:t>needs to be postponed</w:t>
      </w:r>
      <w:r>
        <w:rPr>
          <w:rFonts w:ascii="Times New Roman" w:eastAsia="等线" w:hAnsi="Times New Roman" w:hint="eastAsia"/>
          <w:lang w:val="en-US"/>
        </w:rPr>
        <w:t xml:space="preserve"> for sending until </w:t>
      </w:r>
      <w:r>
        <w:rPr>
          <w:rFonts w:ascii="Times New Roman" w:eastAsia="等线" w:hAnsi="Times New Roman"/>
          <w:lang w:val="en-US"/>
        </w:rPr>
        <w:t>receiving</w:t>
      </w:r>
      <w:r>
        <w:rPr>
          <w:rFonts w:ascii="Times New Roman" w:eastAsia="等线" w:hAnsi="Times New Roman" w:hint="eastAsia"/>
          <w:lang w:val="en-US"/>
        </w:rPr>
        <w:t xml:space="preserve"> m</w:t>
      </w:r>
      <w:r w:rsidRPr="006168DD">
        <w:rPr>
          <w:rFonts w:ascii="Times New Roman" w:eastAsia="等线" w:hAnsi="Times New Roman"/>
          <w:lang w:val="en-US"/>
        </w:rPr>
        <w:t>ultiple</w:t>
      </w:r>
      <w:r w:rsidRPr="00F31A8E">
        <w:rPr>
          <w:rFonts w:ascii="Times New Roman" w:eastAsia="等线" w:hAnsi="Times New Roman" w:hint="eastAsia"/>
          <w:lang w:val="en-US"/>
        </w:rPr>
        <w:t xml:space="preserve"> CB-MSG3</w:t>
      </w:r>
      <w:r>
        <w:rPr>
          <w:rFonts w:ascii="Times New Roman" w:eastAsia="等线" w:hAnsi="Times New Roman" w:hint="eastAsia"/>
          <w:lang w:val="en-US"/>
        </w:rPr>
        <w:t xml:space="preserve"> transmission on </w:t>
      </w:r>
      <w:r w:rsidRPr="006168DD">
        <w:rPr>
          <w:rFonts w:ascii="Times New Roman" w:eastAsia="等线" w:hAnsi="Times New Roman"/>
          <w:lang w:val="en-US"/>
        </w:rPr>
        <w:t xml:space="preserve">different </w:t>
      </w:r>
      <w:r w:rsidRPr="00F31A8E">
        <w:rPr>
          <w:rFonts w:ascii="Times New Roman" w:eastAsia="等线" w:hAnsi="Times New Roman"/>
          <w:lang w:val="en-US"/>
        </w:rPr>
        <w:t xml:space="preserve">time </w:t>
      </w:r>
      <w:r w:rsidRPr="00F31A8E">
        <w:rPr>
          <w:rFonts w:ascii="Times New Roman" w:eastAsia="等线" w:hAnsi="Times New Roman" w:hint="eastAsia"/>
          <w:lang w:val="en-US"/>
        </w:rPr>
        <w:t>domain</w:t>
      </w:r>
      <w:r w:rsidRPr="006168DD">
        <w:rPr>
          <w:rFonts w:ascii="Times New Roman" w:eastAsia="等线" w:hAnsi="Times New Roman"/>
          <w:lang w:val="en-US"/>
        </w:rPr>
        <w:t xml:space="preserve"> occasions</w:t>
      </w:r>
      <w:r>
        <w:rPr>
          <w:rFonts w:ascii="Times New Roman" w:eastAsia="等线" w:hAnsi="Times New Roman" w:hint="eastAsia"/>
          <w:lang w:val="en-US"/>
        </w:rPr>
        <w:t>. T</w:t>
      </w:r>
      <w:r w:rsidRPr="006168DD">
        <w:rPr>
          <w:rFonts w:ascii="Times New Roman" w:eastAsia="等线" w:hAnsi="Times New Roman"/>
          <w:lang w:val="en-US"/>
        </w:rPr>
        <w:t xml:space="preserve">he network can ensure that the </w:t>
      </w:r>
      <w:r>
        <w:rPr>
          <w:rFonts w:ascii="Times New Roman" w:eastAsia="等线" w:hAnsi="Times New Roman" w:hint="eastAsia"/>
          <w:lang w:val="en-US"/>
        </w:rPr>
        <w:t>multiplexed MSG4</w:t>
      </w:r>
      <w:r w:rsidRPr="006168DD">
        <w:rPr>
          <w:rFonts w:ascii="Times New Roman" w:eastAsia="等线" w:hAnsi="Times New Roman"/>
          <w:lang w:val="en-US"/>
        </w:rPr>
        <w:t xml:space="preserve"> can be sent </w:t>
      </w:r>
      <w:r>
        <w:rPr>
          <w:rFonts w:ascii="Times New Roman" w:eastAsia="等线" w:hAnsi="Times New Roman" w:hint="eastAsia"/>
          <w:lang w:val="en-US"/>
        </w:rPr>
        <w:t>before</w:t>
      </w:r>
      <w:r w:rsidRPr="006168DD">
        <w:rPr>
          <w:rFonts w:ascii="Times New Roman" w:eastAsia="等线" w:hAnsi="Times New Roman"/>
          <w:lang w:val="en-US"/>
        </w:rPr>
        <w:t xml:space="preserve"> the</w:t>
      </w:r>
      <w:r>
        <w:rPr>
          <w:rFonts w:ascii="Times New Roman" w:eastAsia="等线" w:hAnsi="Times New Roman" w:hint="eastAsia"/>
          <w:lang w:val="en-US"/>
        </w:rPr>
        <w:t xml:space="preserve"> end of</w:t>
      </w:r>
      <w:r w:rsidRPr="006168DD">
        <w:rPr>
          <w:rFonts w:ascii="Times New Roman" w:eastAsia="等线" w:hAnsi="Times New Roman"/>
          <w:lang w:val="en-US"/>
        </w:rPr>
        <w:t xml:space="preserve"> response window </w:t>
      </w:r>
      <w:r>
        <w:rPr>
          <w:rFonts w:ascii="Times New Roman" w:eastAsia="等线" w:hAnsi="Times New Roman" w:hint="eastAsia"/>
          <w:lang w:val="en-US"/>
        </w:rPr>
        <w:t>corresponding to</w:t>
      </w:r>
      <w:r w:rsidRPr="006168DD">
        <w:rPr>
          <w:rFonts w:ascii="Times New Roman" w:eastAsia="等线" w:hAnsi="Times New Roman"/>
          <w:lang w:val="en-US"/>
        </w:rPr>
        <w:t xml:space="preserve"> the first </w:t>
      </w:r>
      <w:r w:rsidRPr="00F31A8E">
        <w:rPr>
          <w:rFonts w:ascii="Times New Roman" w:eastAsia="等线" w:hAnsi="Times New Roman" w:hint="eastAsia"/>
          <w:lang w:val="en-US"/>
        </w:rPr>
        <w:t>CB-MSG3</w:t>
      </w:r>
      <w:r>
        <w:rPr>
          <w:rFonts w:ascii="Times New Roman" w:eastAsia="等线" w:hAnsi="Times New Roman" w:hint="eastAsia"/>
          <w:lang w:val="en-US"/>
        </w:rPr>
        <w:t xml:space="preserve">. </w:t>
      </w:r>
      <w:r>
        <w:rPr>
          <w:rFonts w:ascii="Times New Roman" w:eastAsia="等线" w:hAnsi="Times New Roman"/>
          <w:lang w:val="en-US"/>
        </w:rPr>
        <w:t>T</w:t>
      </w:r>
      <w:r>
        <w:rPr>
          <w:rFonts w:ascii="Times New Roman" w:eastAsia="等线" w:hAnsi="Times New Roman" w:hint="eastAsia"/>
          <w:lang w:val="en-US"/>
        </w:rPr>
        <w:t xml:space="preserve">herefore, it is feasible to support </w:t>
      </w:r>
      <w:r w:rsidRPr="00F31A8E">
        <w:rPr>
          <w:rFonts w:ascii="Times New Roman" w:eastAsia="等线" w:hAnsi="Times New Roman" w:hint="eastAsia"/>
          <w:lang w:val="en-US"/>
        </w:rPr>
        <w:t>MSG4 multiplexing</w:t>
      </w:r>
      <w:r>
        <w:rPr>
          <w:rFonts w:ascii="Times New Roman" w:eastAsia="等线" w:hAnsi="Times New Roman" w:hint="eastAsia"/>
          <w:lang w:val="en-US"/>
        </w:rPr>
        <w:t xml:space="preserve"> with the same </w:t>
      </w:r>
      <w:r w:rsidRPr="00F31A8E">
        <w:rPr>
          <w:rFonts w:ascii="Times New Roman" w:eastAsia="等线" w:hAnsi="Times New Roman"/>
          <w:lang w:val="en-US"/>
        </w:rPr>
        <w:t>frequency</w:t>
      </w:r>
      <w:r>
        <w:rPr>
          <w:rFonts w:ascii="Times New Roman" w:eastAsia="等线" w:hAnsi="Times New Roman" w:hint="eastAsia"/>
          <w:lang w:val="en-US"/>
        </w:rPr>
        <w:t xml:space="preserve"> domain resource. </w:t>
      </w:r>
    </w:p>
    <w:p w14:paraId="6EA6B4DB" w14:textId="77777777" w:rsidR="00220061" w:rsidRPr="006168DD" w:rsidRDefault="00220061" w:rsidP="00220061">
      <w:pPr>
        <w:rPr>
          <w:rFonts w:ascii="Times New Roman" w:eastAsia="等线" w:hAnsi="Times New Roman"/>
          <w:lang w:val="en-US"/>
        </w:rPr>
      </w:pPr>
      <w:r>
        <w:rPr>
          <w:rFonts w:ascii="Times New Roman" w:eastAsia="等线" w:hAnsi="Times New Roman"/>
          <w:lang w:val="en-US"/>
        </w:rPr>
        <w:t>F</w:t>
      </w:r>
      <w:r>
        <w:rPr>
          <w:rFonts w:ascii="Times New Roman" w:eastAsia="等线" w:hAnsi="Times New Roman" w:hint="eastAsia"/>
          <w:lang w:val="en-US"/>
        </w:rPr>
        <w:t xml:space="preserve">or </w:t>
      </w:r>
      <w:r w:rsidRPr="00F31A8E">
        <w:rPr>
          <w:rFonts w:ascii="Times New Roman" w:eastAsia="等线" w:hAnsi="Times New Roman" w:hint="eastAsia"/>
          <w:lang w:val="en-US"/>
        </w:rPr>
        <w:t>MSG4 multiplexing</w:t>
      </w:r>
      <w:r>
        <w:rPr>
          <w:rFonts w:ascii="Times New Roman" w:eastAsia="等线" w:hAnsi="Times New Roman" w:hint="eastAsia"/>
          <w:lang w:val="en-US"/>
        </w:rPr>
        <w:t xml:space="preserve"> with the same time domain resource, a multiplexed MSG4 responds to the m</w:t>
      </w:r>
      <w:r w:rsidRPr="006168DD">
        <w:rPr>
          <w:rFonts w:ascii="Times New Roman" w:eastAsia="等线" w:hAnsi="Times New Roman"/>
          <w:lang w:val="en-US"/>
        </w:rPr>
        <w:t>ultiple</w:t>
      </w:r>
      <w:r w:rsidRPr="00F31A8E">
        <w:rPr>
          <w:rFonts w:ascii="Times New Roman" w:eastAsia="等线" w:hAnsi="Times New Roman" w:hint="eastAsia"/>
          <w:lang w:val="en-US"/>
        </w:rPr>
        <w:t xml:space="preserve"> CB-MSG3</w:t>
      </w:r>
      <w:r>
        <w:rPr>
          <w:rFonts w:ascii="Times New Roman" w:eastAsia="等线" w:hAnsi="Times New Roman" w:hint="eastAsia"/>
          <w:lang w:val="en-US"/>
        </w:rPr>
        <w:t xml:space="preserve"> transmission on </w:t>
      </w:r>
      <w:r w:rsidRPr="006168DD">
        <w:rPr>
          <w:rFonts w:ascii="Times New Roman" w:eastAsia="等线" w:hAnsi="Times New Roman"/>
          <w:lang w:val="en-US"/>
        </w:rPr>
        <w:t xml:space="preserve">different </w:t>
      </w:r>
      <w:r>
        <w:rPr>
          <w:rFonts w:ascii="Times New Roman" w:eastAsia="等线" w:hAnsi="Times New Roman" w:hint="eastAsia"/>
          <w:lang w:val="en-US"/>
        </w:rPr>
        <w:t xml:space="preserve">frequency domain </w:t>
      </w:r>
      <w:r w:rsidRPr="006168DD">
        <w:rPr>
          <w:rFonts w:ascii="Times New Roman" w:eastAsia="等线" w:hAnsi="Times New Roman"/>
          <w:lang w:val="en-US"/>
        </w:rPr>
        <w:t>occasions</w:t>
      </w:r>
      <w:r>
        <w:rPr>
          <w:rFonts w:ascii="Times New Roman" w:eastAsia="等线" w:hAnsi="Times New Roman" w:hint="eastAsia"/>
          <w:lang w:val="en-US"/>
        </w:rPr>
        <w:t xml:space="preserve">. </w:t>
      </w:r>
      <w:r>
        <w:rPr>
          <w:rFonts w:ascii="Times New Roman" w:eastAsia="等线" w:hAnsi="Times New Roman"/>
          <w:lang w:val="en-US"/>
        </w:rPr>
        <w:t>S</w:t>
      </w:r>
      <w:r>
        <w:rPr>
          <w:rFonts w:ascii="Times New Roman" w:eastAsia="等线" w:hAnsi="Times New Roman" w:hint="eastAsia"/>
          <w:lang w:val="en-US"/>
        </w:rPr>
        <w:t xml:space="preserve">ince the </w:t>
      </w:r>
      <w:r w:rsidRPr="00F31A8E">
        <w:rPr>
          <w:rFonts w:ascii="Times New Roman" w:eastAsia="等线" w:hAnsi="Times New Roman" w:hint="eastAsia"/>
          <w:lang w:val="en-US"/>
        </w:rPr>
        <w:t>MSG4 multiplexing</w:t>
      </w:r>
      <w:r>
        <w:rPr>
          <w:rFonts w:ascii="Times New Roman" w:eastAsia="等线" w:hAnsi="Times New Roman" w:hint="eastAsia"/>
          <w:lang w:val="en-US"/>
        </w:rPr>
        <w:t xml:space="preserve"> </w:t>
      </w:r>
      <w:r>
        <w:rPr>
          <w:rFonts w:ascii="Times New Roman" w:eastAsia="等线" w:hAnsi="Times New Roman"/>
          <w:lang w:val="en-US"/>
        </w:rPr>
        <w:t>transmits</w:t>
      </w:r>
      <w:r>
        <w:rPr>
          <w:rFonts w:ascii="Times New Roman" w:eastAsia="等线" w:hAnsi="Times New Roman" w:hint="eastAsia"/>
          <w:lang w:val="en-US"/>
        </w:rPr>
        <w:t xml:space="preserve"> on one certain frequency domain resource, which </w:t>
      </w:r>
      <w:r>
        <w:rPr>
          <w:rFonts w:ascii="Times New Roman" w:eastAsia="等线" w:hAnsi="Times New Roman"/>
          <w:lang w:val="en-US"/>
        </w:rPr>
        <w:t>might be</w:t>
      </w:r>
      <w:r>
        <w:rPr>
          <w:rFonts w:ascii="Times New Roman" w:eastAsia="等线" w:hAnsi="Times New Roman" w:hint="eastAsia"/>
          <w:lang w:val="en-US"/>
        </w:rPr>
        <w:t xml:space="preserve"> </w:t>
      </w:r>
      <w:r>
        <w:rPr>
          <w:rFonts w:ascii="Times New Roman" w:eastAsia="等线" w:hAnsi="Times New Roman"/>
          <w:lang w:val="en-US"/>
        </w:rPr>
        <w:t>different</w:t>
      </w:r>
      <w:r>
        <w:rPr>
          <w:rFonts w:ascii="Times New Roman" w:eastAsia="等线" w:hAnsi="Times New Roman" w:hint="eastAsia"/>
          <w:lang w:val="en-US"/>
        </w:rPr>
        <w:t xml:space="preserve"> from the frequency domain resource used for</w:t>
      </w:r>
      <w:r w:rsidRPr="006168DD">
        <w:rPr>
          <w:rFonts w:ascii="Times New Roman" w:eastAsia="等线" w:hAnsi="Times New Roman" w:hint="eastAsia"/>
          <w:lang w:val="en-US"/>
        </w:rPr>
        <w:t xml:space="preserve"> </w:t>
      </w:r>
      <w:r w:rsidRPr="00F31A8E">
        <w:rPr>
          <w:rFonts w:ascii="Times New Roman" w:eastAsia="等线" w:hAnsi="Times New Roman" w:hint="eastAsia"/>
          <w:lang w:val="en-US"/>
        </w:rPr>
        <w:t>CB-MSG3</w:t>
      </w:r>
      <w:r>
        <w:rPr>
          <w:rFonts w:ascii="Times New Roman" w:eastAsia="等线" w:hAnsi="Times New Roman" w:hint="eastAsia"/>
          <w:lang w:val="en-US"/>
        </w:rPr>
        <w:t xml:space="preserve"> transmission, t</w:t>
      </w:r>
      <w:r w:rsidRPr="00FD1E2E">
        <w:rPr>
          <w:rFonts w:ascii="Times New Roman" w:eastAsia="等线" w:hAnsi="Times New Roman"/>
          <w:lang w:val="en-US"/>
        </w:rPr>
        <w:t xml:space="preserve">he UE needs to know on which frequency domain resource to </w:t>
      </w:r>
      <w:r>
        <w:rPr>
          <w:rFonts w:ascii="Times New Roman" w:eastAsia="等线" w:hAnsi="Times New Roman" w:hint="eastAsia"/>
          <w:lang w:val="en-US"/>
        </w:rPr>
        <w:t>monitor</w:t>
      </w:r>
      <w:r w:rsidRPr="00FD1E2E">
        <w:rPr>
          <w:rFonts w:ascii="Times New Roman" w:eastAsia="等线" w:hAnsi="Times New Roman"/>
          <w:lang w:val="en-US"/>
        </w:rPr>
        <w:t xml:space="preserve"> for </w:t>
      </w:r>
      <w:r>
        <w:rPr>
          <w:rFonts w:ascii="Times New Roman" w:eastAsia="等线" w:hAnsi="Times New Roman" w:hint="eastAsia"/>
          <w:lang w:val="en-US"/>
        </w:rPr>
        <w:t xml:space="preserve">the </w:t>
      </w:r>
      <w:r>
        <w:rPr>
          <w:rFonts w:ascii="Times New Roman" w:eastAsia="等线" w:hAnsi="Times New Roman"/>
          <w:lang w:val="en-US"/>
        </w:rPr>
        <w:t>multi</w:t>
      </w:r>
      <w:r>
        <w:rPr>
          <w:rFonts w:ascii="Times New Roman" w:eastAsia="等线" w:hAnsi="Times New Roman" w:hint="eastAsia"/>
          <w:lang w:val="en-US"/>
        </w:rPr>
        <w:t xml:space="preserve">plexed MSG4. </w:t>
      </w:r>
      <w:r>
        <w:rPr>
          <w:rFonts w:ascii="Times New Roman" w:eastAsia="等线" w:hAnsi="Times New Roman"/>
          <w:lang w:val="en-US"/>
        </w:rPr>
        <w:t>T</w:t>
      </w:r>
      <w:r>
        <w:rPr>
          <w:rFonts w:ascii="Times New Roman" w:eastAsia="等线" w:hAnsi="Times New Roman" w:hint="eastAsia"/>
          <w:lang w:val="en-US"/>
        </w:rPr>
        <w:t xml:space="preserve">herefore, the information of the frequency domain resource that used for </w:t>
      </w:r>
      <w:r w:rsidRPr="00F31A8E">
        <w:rPr>
          <w:rFonts w:ascii="Times New Roman" w:eastAsia="等线" w:hAnsi="Times New Roman" w:hint="eastAsia"/>
          <w:lang w:val="en-US"/>
        </w:rPr>
        <w:t>MSG4 multiplexing</w:t>
      </w:r>
      <w:r>
        <w:rPr>
          <w:rFonts w:ascii="Times New Roman" w:eastAsia="等线" w:hAnsi="Times New Roman" w:hint="eastAsia"/>
          <w:lang w:val="en-US"/>
        </w:rPr>
        <w:t xml:space="preserve"> </w:t>
      </w:r>
      <w:r>
        <w:rPr>
          <w:rFonts w:ascii="Times New Roman" w:eastAsia="等线" w:hAnsi="Times New Roman"/>
          <w:lang w:val="en-US"/>
        </w:rPr>
        <w:t>transmi</w:t>
      </w:r>
      <w:r>
        <w:rPr>
          <w:rFonts w:ascii="Times New Roman" w:eastAsia="等线" w:hAnsi="Times New Roman" w:hint="eastAsia"/>
          <w:lang w:val="en-US"/>
        </w:rPr>
        <w:t xml:space="preserve">ssion should be indicated.     </w:t>
      </w:r>
    </w:p>
    <w:p w14:paraId="0C7523A2" w14:textId="5D9DDA58" w:rsidR="00220061" w:rsidRDefault="00220061" w:rsidP="00220061">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 xml:space="preserve">1: </w:t>
      </w:r>
      <w:r w:rsidRPr="00220061">
        <w:rPr>
          <w:rFonts w:eastAsiaTheme="minorEastAsia" w:hint="eastAsia"/>
          <w:b/>
          <w:bCs/>
          <w:lang w:val="en-US"/>
        </w:rPr>
        <w:t>(</w:t>
      </w:r>
      <w:r w:rsidRPr="00220061">
        <w:rPr>
          <w:rFonts w:eastAsiaTheme="minorEastAsia"/>
          <w:b/>
          <w:bCs/>
          <w:lang w:val="en-US" w:eastAsia="zh-CN"/>
        </w:rPr>
        <w:t>issue MAC-12</w:t>
      </w:r>
      <w:r w:rsidRPr="00220061">
        <w:rPr>
          <w:rFonts w:eastAsiaTheme="minorEastAsia" w:hint="eastAsia"/>
          <w:b/>
          <w:bCs/>
          <w:lang w:val="en-US"/>
        </w:rPr>
        <w:t>)</w:t>
      </w:r>
      <w:r>
        <w:rPr>
          <w:rFonts w:eastAsiaTheme="minorEastAsia" w:hint="eastAsia"/>
          <w:b/>
          <w:bCs/>
          <w:lang w:val="en-US" w:eastAsia="zh-CN"/>
        </w:rPr>
        <w:t xml:space="preserve"> </w:t>
      </w:r>
      <w:r w:rsidRPr="00746F32">
        <w:rPr>
          <w:rFonts w:eastAsiaTheme="minorEastAsia"/>
          <w:b/>
          <w:bCs/>
          <w:lang w:eastAsia="zh-CN"/>
        </w:rPr>
        <w:t xml:space="preserve">For CB-MSG3 transmission on the same time domain resource or </w:t>
      </w:r>
      <w:r>
        <w:rPr>
          <w:rFonts w:eastAsiaTheme="minorEastAsia" w:hint="eastAsia"/>
          <w:b/>
          <w:bCs/>
          <w:lang w:eastAsia="zh-CN"/>
        </w:rPr>
        <w:t xml:space="preserve">on </w:t>
      </w:r>
      <w:r w:rsidRPr="00746F32">
        <w:rPr>
          <w:rFonts w:eastAsiaTheme="minorEastAsia"/>
          <w:b/>
          <w:bCs/>
          <w:lang w:eastAsia="zh-CN"/>
        </w:rPr>
        <w:t>the same frequence domain resource, MSG4 can be multiplexed into one MAC PDU.</w:t>
      </w:r>
    </w:p>
    <w:p w14:paraId="04E4AAE3" w14:textId="02D35AA0" w:rsidR="00220061" w:rsidRDefault="00220061" w:rsidP="00220061">
      <w:pPr>
        <w:pStyle w:val="B1"/>
        <w:spacing w:after="120"/>
        <w:ind w:left="0" w:firstLine="0"/>
        <w:jc w:val="both"/>
        <w:rPr>
          <w:rFonts w:eastAsiaTheme="minorEastAsia"/>
          <w:b/>
          <w:bCs/>
          <w:lang w:eastAsia="zh-CN"/>
        </w:rPr>
      </w:pPr>
      <w:r>
        <w:rPr>
          <w:rFonts w:eastAsiaTheme="minorEastAsia" w:hint="eastAsia"/>
          <w:b/>
          <w:bCs/>
          <w:lang w:eastAsia="zh-CN"/>
        </w:rPr>
        <w:t xml:space="preserve">Proposal 2: </w:t>
      </w:r>
      <w:r w:rsidRPr="00220061">
        <w:rPr>
          <w:rFonts w:eastAsiaTheme="minorEastAsia" w:hint="eastAsia"/>
          <w:b/>
          <w:bCs/>
          <w:lang w:val="en-US"/>
        </w:rPr>
        <w:t>(</w:t>
      </w:r>
      <w:r w:rsidRPr="00220061">
        <w:rPr>
          <w:rFonts w:eastAsiaTheme="minorEastAsia"/>
          <w:b/>
          <w:bCs/>
          <w:lang w:val="en-US" w:eastAsia="zh-CN"/>
        </w:rPr>
        <w:t>issue MAC-12</w:t>
      </w:r>
      <w:r w:rsidRPr="00220061">
        <w:rPr>
          <w:rFonts w:eastAsiaTheme="minorEastAsia" w:hint="eastAsia"/>
          <w:b/>
          <w:bCs/>
          <w:lang w:val="en-US"/>
        </w:rPr>
        <w:t>)</w:t>
      </w:r>
      <w:r>
        <w:rPr>
          <w:rFonts w:eastAsiaTheme="minorEastAsia" w:hint="eastAsia"/>
          <w:b/>
          <w:bCs/>
          <w:lang w:val="en-US" w:eastAsia="zh-CN"/>
        </w:rPr>
        <w:t xml:space="preserve"> </w:t>
      </w:r>
      <w:r w:rsidRPr="006168DD">
        <w:rPr>
          <w:rFonts w:eastAsiaTheme="minorEastAsia"/>
          <w:b/>
          <w:bCs/>
          <w:lang w:eastAsia="zh-CN"/>
        </w:rPr>
        <w:t>F</w:t>
      </w:r>
      <w:r w:rsidRPr="006168DD">
        <w:rPr>
          <w:rFonts w:eastAsiaTheme="minorEastAsia" w:hint="eastAsia"/>
          <w:b/>
          <w:bCs/>
          <w:lang w:eastAsia="zh-CN"/>
        </w:rPr>
        <w:t xml:space="preserve">or MSG4 multiplexing with the same time domain resource, </w:t>
      </w:r>
      <w:r>
        <w:rPr>
          <w:rFonts w:eastAsiaTheme="minorEastAsia" w:hint="eastAsia"/>
          <w:b/>
          <w:bCs/>
          <w:lang w:eastAsia="zh-CN"/>
        </w:rPr>
        <w:t xml:space="preserve">it needs to indicate </w:t>
      </w:r>
      <w:r w:rsidRPr="006168DD">
        <w:rPr>
          <w:rFonts w:eastAsiaTheme="minorEastAsia" w:hint="eastAsia"/>
          <w:b/>
          <w:bCs/>
          <w:lang w:eastAsia="zh-CN"/>
        </w:rPr>
        <w:t xml:space="preserve">the information of the frequency domain resource that used for MSG4 multiplexing </w:t>
      </w:r>
      <w:r w:rsidRPr="006168DD">
        <w:rPr>
          <w:rFonts w:eastAsiaTheme="minorEastAsia"/>
          <w:b/>
          <w:bCs/>
          <w:lang w:eastAsia="zh-CN"/>
        </w:rPr>
        <w:t>transmi</w:t>
      </w:r>
      <w:r w:rsidRPr="006168DD">
        <w:rPr>
          <w:rFonts w:eastAsiaTheme="minorEastAsia" w:hint="eastAsia"/>
          <w:b/>
          <w:bCs/>
          <w:lang w:eastAsia="zh-CN"/>
        </w:rPr>
        <w:t>ssion.</w:t>
      </w:r>
    </w:p>
    <w:p w14:paraId="537C804F" w14:textId="77777777" w:rsidR="00220061" w:rsidRDefault="00220061" w:rsidP="00220061">
      <w:pPr>
        <w:pStyle w:val="B1"/>
        <w:spacing w:after="120"/>
        <w:ind w:left="0" w:firstLine="0"/>
        <w:jc w:val="both"/>
        <w:rPr>
          <w:lang w:val="en-US" w:eastAsia="zh-CN"/>
        </w:rPr>
      </w:pPr>
      <w:r w:rsidRPr="00746F32">
        <w:rPr>
          <w:lang w:val="en-US" w:eastAsia="zh-CN"/>
        </w:rPr>
        <w:t>For CB-MSG3 transmission on the same time domain resource,</w:t>
      </w:r>
      <w:r>
        <w:rPr>
          <w:rFonts w:hint="eastAsia"/>
          <w:lang w:val="en-US" w:eastAsia="zh-CN"/>
        </w:rPr>
        <w:t xml:space="preserve"> the UE needs to know which MSG4 </w:t>
      </w:r>
      <w:r w:rsidRPr="000A77B9">
        <w:rPr>
          <w:lang w:val="en-US"/>
        </w:rPr>
        <w:t>is relevant to</w:t>
      </w:r>
      <w:r>
        <w:rPr>
          <w:rFonts w:hint="eastAsia"/>
          <w:lang w:val="en-US" w:eastAsia="zh-CN"/>
        </w:rPr>
        <w:t xml:space="preserve"> itself. </w:t>
      </w:r>
      <w:r>
        <w:rPr>
          <w:lang w:val="en-US" w:eastAsia="zh-CN"/>
        </w:rPr>
        <w:t>F</w:t>
      </w:r>
      <w:r>
        <w:rPr>
          <w:rFonts w:hint="eastAsia"/>
          <w:lang w:val="en-US" w:eastAsia="zh-CN"/>
        </w:rPr>
        <w:t xml:space="preserve">or example, in the </w:t>
      </w:r>
      <w:proofErr w:type="spellStart"/>
      <w:r>
        <w:rPr>
          <w:rFonts w:hint="eastAsia"/>
          <w:lang w:val="en-US" w:eastAsia="zh-CN"/>
        </w:rPr>
        <w:t>subheader</w:t>
      </w:r>
      <w:proofErr w:type="spellEnd"/>
      <w:r>
        <w:rPr>
          <w:rFonts w:hint="eastAsia"/>
          <w:lang w:val="en-US" w:eastAsia="zh-CN"/>
        </w:rPr>
        <w:t xml:space="preserve"> of success RAR, one filed can be introduced to </w:t>
      </w:r>
      <w:r>
        <w:rPr>
          <w:lang w:val="en-US" w:eastAsia="zh-CN"/>
        </w:rPr>
        <w:t>indicate</w:t>
      </w:r>
      <w:r>
        <w:rPr>
          <w:rFonts w:hint="eastAsia"/>
          <w:lang w:val="en-US" w:eastAsia="zh-CN"/>
        </w:rPr>
        <w:t xml:space="preserve"> this success RAR </w:t>
      </w:r>
      <w:r w:rsidRPr="007F1DA5">
        <w:rPr>
          <w:lang w:val="en-US" w:eastAsia="zh-CN"/>
        </w:rPr>
        <w:t xml:space="preserve">is related to a certain </w:t>
      </w:r>
      <w:r w:rsidRPr="00746F32">
        <w:rPr>
          <w:lang w:val="en-US" w:eastAsia="zh-CN"/>
        </w:rPr>
        <w:t>frequence domain</w:t>
      </w:r>
      <w:r w:rsidRPr="007F1DA5">
        <w:rPr>
          <w:lang w:val="en-US" w:eastAsia="zh-CN"/>
        </w:rPr>
        <w:t xml:space="preserve"> resource</w:t>
      </w:r>
      <w:r>
        <w:rPr>
          <w:rFonts w:hint="eastAsia"/>
          <w:lang w:val="en-US" w:eastAsia="zh-CN"/>
        </w:rPr>
        <w:t xml:space="preserve"> </w:t>
      </w:r>
      <w:r>
        <w:rPr>
          <w:lang w:val="en-US" w:eastAsia="zh-CN"/>
        </w:rPr>
        <w:t>occasion</w:t>
      </w:r>
      <w:r>
        <w:rPr>
          <w:rFonts w:hint="eastAsia"/>
          <w:lang w:val="en-US" w:eastAsia="zh-CN"/>
        </w:rPr>
        <w:t xml:space="preserve">, which is used for CB-MSG3 </w:t>
      </w:r>
      <w:r>
        <w:rPr>
          <w:lang w:val="en-US" w:eastAsia="zh-CN"/>
        </w:rPr>
        <w:t>transmission</w:t>
      </w:r>
      <w:r>
        <w:rPr>
          <w:rFonts w:hint="eastAsia"/>
          <w:lang w:val="en-US" w:eastAsia="zh-CN"/>
        </w:rPr>
        <w:t>.</w:t>
      </w:r>
    </w:p>
    <w:p w14:paraId="6A53393A" w14:textId="4E7A6049" w:rsidR="00220061" w:rsidRDefault="00220061" w:rsidP="00220061">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3</w:t>
      </w:r>
      <w:r w:rsidRPr="00746F32">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For </w:t>
      </w:r>
      <w:r w:rsidRPr="006168DD">
        <w:rPr>
          <w:rFonts w:eastAsiaTheme="minorEastAsia" w:hint="eastAsia"/>
          <w:b/>
          <w:bCs/>
          <w:lang w:eastAsia="zh-CN"/>
        </w:rPr>
        <w:t>MSG4 multiplexing with</w:t>
      </w:r>
      <w:r w:rsidRPr="00746F32">
        <w:rPr>
          <w:rFonts w:eastAsiaTheme="minorEastAsia"/>
          <w:b/>
          <w:bCs/>
          <w:lang w:eastAsia="zh-CN"/>
        </w:rPr>
        <w:t xml:space="preserve"> the same time domain resource, the frequence domain resource </w:t>
      </w:r>
      <w:r w:rsidRPr="007A2A4A">
        <w:rPr>
          <w:rFonts w:eastAsiaTheme="minorEastAsia"/>
          <w:b/>
          <w:bCs/>
          <w:lang w:eastAsia="zh-CN"/>
        </w:rPr>
        <w:t>occasion</w:t>
      </w:r>
      <w:r>
        <w:rPr>
          <w:rFonts w:eastAsiaTheme="minorEastAsia" w:hint="eastAsia"/>
          <w:b/>
          <w:bCs/>
          <w:lang w:eastAsia="zh-CN"/>
        </w:rPr>
        <w:t xml:space="preserve"> </w:t>
      </w:r>
      <w:r w:rsidRPr="007A2A4A">
        <w:rPr>
          <w:rFonts w:eastAsiaTheme="minorEastAsia"/>
          <w:b/>
          <w:bCs/>
          <w:lang w:eastAsia="zh-CN"/>
        </w:rPr>
        <w:t>corresponding to</w:t>
      </w:r>
      <w:r>
        <w:rPr>
          <w:rFonts w:eastAsiaTheme="minorEastAsia" w:hint="eastAsia"/>
          <w:b/>
          <w:bCs/>
          <w:lang w:eastAsia="zh-CN"/>
        </w:rPr>
        <w:t xml:space="preserve"> CB-MSG3 </w:t>
      </w:r>
      <w:r>
        <w:rPr>
          <w:rFonts w:eastAsiaTheme="minorEastAsia"/>
          <w:b/>
          <w:bCs/>
          <w:lang w:eastAsia="zh-CN"/>
        </w:rPr>
        <w:t>transmission</w:t>
      </w:r>
      <w:r w:rsidRPr="00746F32">
        <w:rPr>
          <w:rFonts w:eastAsiaTheme="minorEastAsia"/>
          <w:b/>
          <w:bCs/>
          <w:lang w:eastAsia="zh-CN"/>
        </w:rPr>
        <w:t xml:space="preserve"> should be indicated </w:t>
      </w:r>
      <w:r>
        <w:rPr>
          <w:rFonts w:eastAsiaTheme="minorEastAsia" w:hint="eastAsia"/>
          <w:b/>
          <w:bCs/>
          <w:lang w:eastAsia="zh-CN"/>
        </w:rPr>
        <w:t>for each MSG4</w:t>
      </w:r>
      <w:r w:rsidRPr="00746F32">
        <w:rPr>
          <w:rFonts w:eastAsiaTheme="minorEastAsia"/>
          <w:b/>
          <w:bCs/>
          <w:lang w:eastAsia="zh-CN"/>
        </w:rPr>
        <w:t>.</w:t>
      </w:r>
    </w:p>
    <w:p w14:paraId="15C760CE" w14:textId="77777777" w:rsidR="00220061" w:rsidRPr="007F1DA5" w:rsidRDefault="00220061" w:rsidP="00220061">
      <w:pPr>
        <w:pStyle w:val="B1"/>
        <w:spacing w:after="120"/>
        <w:ind w:left="0" w:firstLine="0"/>
        <w:jc w:val="both"/>
        <w:rPr>
          <w:lang w:val="en-US" w:eastAsia="zh-CN"/>
        </w:rPr>
      </w:pPr>
      <w:r>
        <w:rPr>
          <w:lang w:val="en-US" w:eastAsia="zh-CN"/>
        </w:rPr>
        <w:t>S</w:t>
      </w:r>
      <w:r>
        <w:rPr>
          <w:rFonts w:hint="eastAsia"/>
          <w:lang w:val="en-US" w:eastAsia="zh-CN"/>
        </w:rPr>
        <w:t xml:space="preserve">imilar to </w:t>
      </w:r>
      <w:r w:rsidRPr="007A2A4A">
        <w:rPr>
          <w:rFonts w:hint="eastAsia"/>
          <w:lang w:val="en-US" w:eastAsia="zh-CN"/>
        </w:rPr>
        <w:t>MSG4 multiplexing with</w:t>
      </w:r>
      <w:r w:rsidRPr="007A2A4A">
        <w:rPr>
          <w:lang w:val="en-US" w:eastAsia="zh-CN"/>
        </w:rPr>
        <w:t xml:space="preserve"> the same time domain resource</w:t>
      </w:r>
      <w:r>
        <w:rPr>
          <w:rFonts w:hint="eastAsia"/>
          <w:lang w:val="en-US" w:eastAsia="zh-CN"/>
        </w:rPr>
        <w:t>, f</w:t>
      </w:r>
      <w:r w:rsidRPr="00746F32">
        <w:rPr>
          <w:lang w:val="en-US" w:eastAsia="zh-CN"/>
        </w:rPr>
        <w:t xml:space="preserve">or CB-MSG3 transmission on the same </w:t>
      </w:r>
      <w:r>
        <w:rPr>
          <w:rFonts w:hint="eastAsia"/>
          <w:lang w:val="en-US" w:eastAsia="zh-CN"/>
        </w:rPr>
        <w:t>frequency</w:t>
      </w:r>
      <w:r w:rsidRPr="00746F32">
        <w:rPr>
          <w:lang w:val="en-US" w:eastAsia="zh-CN"/>
        </w:rPr>
        <w:t xml:space="preserve"> domain resource</w:t>
      </w:r>
      <w:r>
        <w:rPr>
          <w:rFonts w:hint="eastAsia"/>
          <w:lang w:val="en-US" w:eastAsia="zh-CN"/>
        </w:rPr>
        <w:t xml:space="preserve">, in the </w:t>
      </w:r>
      <w:proofErr w:type="spellStart"/>
      <w:r>
        <w:rPr>
          <w:rFonts w:hint="eastAsia"/>
          <w:lang w:val="en-US" w:eastAsia="zh-CN"/>
        </w:rPr>
        <w:t>subheader</w:t>
      </w:r>
      <w:proofErr w:type="spellEnd"/>
      <w:r>
        <w:rPr>
          <w:rFonts w:hint="eastAsia"/>
          <w:lang w:val="en-US" w:eastAsia="zh-CN"/>
        </w:rPr>
        <w:t xml:space="preserve"> of success RAR, one filed can be introduced to </w:t>
      </w:r>
      <w:r>
        <w:rPr>
          <w:lang w:val="en-US" w:eastAsia="zh-CN"/>
        </w:rPr>
        <w:t>indicate</w:t>
      </w:r>
      <w:r>
        <w:rPr>
          <w:rFonts w:hint="eastAsia"/>
          <w:lang w:val="en-US" w:eastAsia="zh-CN"/>
        </w:rPr>
        <w:t xml:space="preserve"> this success RAR </w:t>
      </w:r>
      <w:r w:rsidRPr="007F1DA5">
        <w:rPr>
          <w:lang w:val="en-US" w:eastAsia="zh-CN"/>
        </w:rPr>
        <w:t xml:space="preserve">is related to a certain </w:t>
      </w:r>
      <w:r>
        <w:rPr>
          <w:rFonts w:hint="eastAsia"/>
          <w:lang w:val="en-US" w:eastAsia="zh-CN"/>
        </w:rPr>
        <w:t>time</w:t>
      </w:r>
      <w:r w:rsidRPr="00746F32">
        <w:rPr>
          <w:lang w:val="en-US" w:eastAsia="zh-CN"/>
        </w:rPr>
        <w:t xml:space="preserve"> domain</w:t>
      </w:r>
      <w:r w:rsidRPr="007F1DA5">
        <w:rPr>
          <w:lang w:val="en-US" w:eastAsia="zh-CN"/>
        </w:rPr>
        <w:t xml:space="preserve"> resource</w:t>
      </w:r>
      <w:r>
        <w:rPr>
          <w:rFonts w:hint="eastAsia"/>
          <w:lang w:val="en-US" w:eastAsia="zh-CN"/>
        </w:rPr>
        <w:t xml:space="preserve"> occasion, which is used for CB-MSG3 </w:t>
      </w:r>
      <w:r>
        <w:rPr>
          <w:lang w:val="en-US" w:eastAsia="zh-CN"/>
        </w:rPr>
        <w:t>transmission</w:t>
      </w:r>
      <w:r>
        <w:rPr>
          <w:rFonts w:hint="eastAsia"/>
          <w:lang w:val="en-US" w:eastAsia="zh-CN"/>
        </w:rPr>
        <w:t>.</w:t>
      </w:r>
    </w:p>
    <w:p w14:paraId="1CD9868B" w14:textId="131A5355" w:rsidR="00220061" w:rsidRDefault="00220061" w:rsidP="00220061">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4</w:t>
      </w:r>
      <w:r w:rsidRPr="00746F32">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For </w:t>
      </w:r>
      <w:r w:rsidRPr="006168DD">
        <w:rPr>
          <w:rFonts w:eastAsiaTheme="minorEastAsia" w:hint="eastAsia"/>
          <w:b/>
          <w:bCs/>
          <w:lang w:eastAsia="zh-CN"/>
        </w:rPr>
        <w:t>MSG4 multiplexing with</w:t>
      </w:r>
      <w:r w:rsidRPr="00746F32">
        <w:rPr>
          <w:rFonts w:eastAsiaTheme="minorEastAsia"/>
          <w:b/>
          <w:bCs/>
          <w:lang w:eastAsia="zh-CN"/>
        </w:rPr>
        <w:t xml:space="preserve"> the same </w:t>
      </w:r>
      <w:r>
        <w:rPr>
          <w:rFonts w:eastAsiaTheme="minorEastAsia" w:hint="eastAsia"/>
          <w:b/>
          <w:bCs/>
          <w:lang w:eastAsia="zh-CN"/>
        </w:rPr>
        <w:t>frequency</w:t>
      </w:r>
      <w:r w:rsidRPr="00746F32">
        <w:rPr>
          <w:rFonts w:eastAsiaTheme="minorEastAsia"/>
          <w:b/>
          <w:bCs/>
          <w:lang w:eastAsia="zh-CN"/>
        </w:rPr>
        <w:t xml:space="preserve"> domain resource, the </w:t>
      </w:r>
      <w:r>
        <w:rPr>
          <w:rFonts w:eastAsiaTheme="minorEastAsia" w:hint="eastAsia"/>
          <w:b/>
          <w:bCs/>
          <w:lang w:eastAsia="zh-CN"/>
        </w:rPr>
        <w:t xml:space="preserve">time </w:t>
      </w:r>
      <w:r w:rsidRPr="00746F32">
        <w:rPr>
          <w:rFonts w:eastAsiaTheme="minorEastAsia"/>
          <w:b/>
          <w:bCs/>
          <w:lang w:eastAsia="zh-CN"/>
        </w:rPr>
        <w:t xml:space="preserve">domain resource </w:t>
      </w:r>
      <w:r w:rsidRPr="007A2A4A">
        <w:rPr>
          <w:rFonts w:eastAsiaTheme="minorEastAsia"/>
          <w:b/>
          <w:bCs/>
          <w:lang w:eastAsia="zh-CN"/>
        </w:rPr>
        <w:t>occasion</w:t>
      </w:r>
      <w:r>
        <w:rPr>
          <w:rFonts w:eastAsiaTheme="minorEastAsia" w:hint="eastAsia"/>
          <w:b/>
          <w:bCs/>
          <w:lang w:eastAsia="zh-CN"/>
        </w:rPr>
        <w:t xml:space="preserve"> </w:t>
      </w:r>
      <w:r w:rsidRPr="007A2A4A">
        <w:rPr>
          <w:rFonts w:eastAsiaTheme="minorEastAsia"/>
          <w:b/>
          <w:bCs/>
          <w:lang w:eastAsia="zh-CN"/>
        </w:rPr>
        <w:t>corresponding to</w:t>
      </w:r>
      <w:r>
        <w:rPr>
          <w:rFonts w:eastAsiaTheme="minorEastAsia" w:hint="eastAsia"/>
          <w:b/>
          <w:bCs/>
          <w:lang w:eastAsia="zh-CN"/>
        </w:rPr>
        <w:t xml:space="preserve"> CB-MSG3 </w:t>
      </w:r>
      <w:r>
        <w:rPr>
          <w:rFonts w:eastAsiaTheme="minorEastAsia"/>
          <w:b/>
          <w:bCs/>
          <w:lang w:eastAsia="zh-CN"/>
        </w:rPr>
        <w:t>transmission</w:t>
      </w:r>
      <w:r w:rsidRPr="00746F32">
        <w:rPr>
          <w:rFonts w:eastAsiaTheme="minorEastAsia"/>
          <w:b/>
          <w:bCs/>
          <w:lang w:eastAsia="zh-CN"/>
        </w:rPr>
        <w:t xml:space="preserve"> should be indicated </w:t>
      </w:r>
      <w:r>
        <w:rPr>
          <w:rFonts w:eastAsiaTheme="minorEastAsia" w:hint="eastAsia"/>
          <w:b/>
          <w:bCs/>
          <w:lang w:eastAsia="zh-CN"/>
        </w:rPr>
        <w:t>for each MSG4</w:t>
      </w:r>
      <w:r w:rsidRPr="00746F32">
        <w:rPr>
          <w:rFonts w:eastAsiaTheme="minorEastAsia"/>
          <w:b/>
          <w:bCs/>
          <w:lang w:eastAsia="zh-CN"/>
        </w:rPr>
        <w:t>.</w:t>
      </w:r>
    </w:p>
    <w:p w14:paraId="600B55D1" w14:textId="77777777" w:rsidR="00220061" w:rsidRPr="00746F32" w:rsidRDefault="00220061" w:rsidP="00220061">
      <w:pPr>
        <w:pStyle w:val="B1"/>
        <w:spacing w:after="120"/>
        <w:ind w:left="0" w:firstLine="0"/>
        <w:jc w:val="both"/>
        <w:rPr>
          <w:lang w:val="en-US" w:eastAsia="zh-CN"/>
        </w:rPr>
      </w:pPr>
      <w:r w:rsidRPr="00746F32">
        <w:rPr>
          <w:lang w:val="en-US" w:eastAsia="zh-CN"/>
        </w:rPr>
        <w:t xml:space="preserve">If the </w:t>
      </w:r>
      <w:proofErr w:type="spellStart"/>
      <w:r w:rsidRPr="00746F32">
        <w:rPr>
          <w:lang w:val="en-US" w:eastAsia="zh-CN"/>
        </w:rPr>
        <w:t>successRAR</w:t>
      </w:r>
      <w:proofErr w:type="spellEnd"/>
      <w:r w:rsidRPr="00746F32">
        <w:rPr>
          <w:lang w:val="en-US" w:eastAsia="zh-CN"/>
        </w:rPr>
        <w:t xml:space="preserve"> is followed by </w:t>
      </w:r>
      <w:r>
        <w:rPr>
          <w:rFonts w:hint="eastAsia"/>
          <w:lang w:val="en-US" w:eastAsia="zh-CN"/>
        </w:rPr>
        <w:t>one</w:t>
      </w:r>
      <w:r w:rsidRPr="00746F32">
        <w:rPr>
          <w:lang w:val="en-US" w:eastAsia="zh-CN"/>
        </w:rPr>
        <w:t xml:space="preserve"> MAC SDU</w:t>
      </w:r>
      <w:r w:rsidRPr="007F1DA5">
        <w:rPr>
          <w:rFonts w:hint="eastAsia"/>
          <w:lang w:val="en-US" w:eastAsia="zh-CN"/>
        </w:rPr>
        <w:t>/padding</w:t>
      </w:r>
      <w:r w:rsidRPr="00746F32">
        <w:rPr>
          <w:lang w:val="en-US" w:eastAsia="zh-CN"/>
        </w:rPr>
        <w:t>,</w:t>
      </w:r>
      <w:r w:rsidRPr="007F1DA5">
        <w:rPr>
          <w:rFonts w:hint="eastAsia"/>
          <w:lang w:val="en-US" w:eastAsia="zh-CN"/>
        </w:rPr>
        <w:t xml:space="preserve"> it means that </w:t>
      </w:r>
      <w:r>
        <w:rPr>
          <w:rFonts w:hint="eastAsia"/>
          <w:lang w:val="en-US" w:eastAsia="zh-CN"/>
        </w:rPr>
        <w:t xml:space="preserve">the </w:t>
      </w:r>
      <w:r w:rsidRPr="00746F32">
        <w:rPr>
          <w:lang w:val="en-US" w:eastAsia="zh-CN"/>
        </w:rPr>
        <w:t>MAC SDU</w:t>
      </w:r>
      <w:r w:rsidRPr="007F1DA5">
        <w:rPr>
          <w:rFonts w:hint="eastAsia"/>
          <w:lang w:val="en-US" w:eastAsia="zh-CN"/>
        </w:rPr>
        <w:t xml:space="preserve">/padding and the success RAR are </w:t>
      </w:r>
      <w:r w:rsidRPr="00BD2AF3">
        <w:rPr>
          <w:lang w:val="en-US" w:eastAsia="zh-CN"/>
        </w:rPr>
        <w:t>applied to</w:t>
      </w:r>
      <w:r w:rsidRPr="007F1DA5">
        <w:rPr>
          <w:rFonts w:hint="eastAsia"/>
          <w:lang w:val="en-US" w:eastAsia="zh-CN"/>
        </w:rPr>
        <w:t xml:space="preserve"> the same UE. </w:t>
      </w:r>
      <w:r>
        <w:rPr>
          <w:rFonts w:hint="eastAsia"/>
          <w:lang w:val="en-US" w:eastAsia="zh-CN"/>
        </w:rPr>
        <w:t>O</w:t>
      </w:r>
      <w:r w:rsidRPr="00746F32">
        <w:rPr>
          <w:lang w:val="en-US" w:eastAsia="zh-CN"/>
        </w:rPr>
        <w:t xml:space="preserve">ne filed in the </w:t>
      </w:r>
      <w:proofErr w:type="spellStart"/>
      <w:r w:rsidRPr="00746F32">
        <w:rPr>
          <w:lang w:val="en-US" w:eastAsia="zh-CN"/>
        </w:rPr>
        <w:t>subheader</w:t>
      </w:r>
      <w:proofErr w:type="spellEnd"/>
      <w:r w:rsidRPr="00746F32">
        <w:rPr>
          <w:lang w:val="en-US" w:eastAsia="zh-CN"/>
        </w:rPr>
        <w:t xml:space="preserve"> </w:t>
      </w:r>
      <w:r>
        <w:rPr>
          <w:rFonts w:hint="eastAsia"/>
          <w:lang w:val="en-US" w:eastAsia="zh-CN"/>
        </w:rPr>
        <w:t>of</w:t>
      </w:r>
      <w:r w:rsidRPr="00746F32">
        <w:rPr>
          <w:lang w:val="en-US" w:eastAsia="zh-CN"/>
        </w:rPr>
        <w:t xml:space="preserve"> </w:t>
      </w:r>
      <w:proofErr w:type="spellStart"/>
      <w:r w:rsidRPr="00746F32">
        <w:rPr>
          <w:lang w:val="en-US" w:eastAsia="zh-CN"/>
        </w:rPr>
        <w:t>successRAR</w:t>
      </w:r>
      <w:proofErr w:type="spellEnd"/>
      <w:r w:rsidRPr="00746F32">
        <w:rPr>
          <w:lang w:val="en-US" w:eastAsia="zh-CN"/>
        </w:rPr>
        <w:t xml:space="preserve"> can be used to indicate the length that the UE can skip decoding </w:t>
      </w:r>
      <w:r>
        <w:rPr>
          <w:rFonts w:hint="eastAsia"/>
          <w:lang w:val="en-US" w:eastAsia="zh-CN"/>
        </w:rPr>
        <w:t xml:space="preserve">the followed </w:t>
      </w:r>
      <w:r w:rsidRPr="00746F32">
        <w:rPr>
          <w:lang w:val="en-US" w:eastAsia="zh-CN"/>
        </w:rPr>
        <w:t>MAC SDU</w:t>
      </w:r>
      <w:r w:rsidRPr="007F1DA5">
        <w:rPr>
          <w:rFonts w:hint="eastAsia"/>
          <w:lang w:val="en-US" w:eastAsia="zh-CN"/>
        </w:rPr>
        <w:t>/padding</w:t>
      </w:r>
      <w:r w:rsidRPr="00746F32">
        <w:rPr>
          <w:lang w:val="en-US" w:eastAsia="zh-CN"/>
        </w:rPr>
        <w:t>.</w:t>
      </w:r>
    </w:p>
    <w:p w14:paraId="2B846C55" w14:textId="11FC1CDB" w:rsidR="00220061" w:rsidRPr="00220061" w:rsidRDefault="00220061" w:rsidP="00C13D2B">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5</w:t>
      </w:r>
      <w:r w:rsidRPr="00746F32">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If the </w:t>
      </w:r>
      <w:proofErr w:type="spellStart"/>
      <w:r w:rsidRPr="00746F32">
        <w:rPr>
          <w:rFonts w:eastAsiaTheme="minorEastAsia"/>
          <w:b/>
          <w:bCs/>
          <w:lang w:eastAsia="zh-CN"/>
        </w:rPr>
        <w:t>successRAR</w:t>
      </w:r>
      <w:proofErr w:type="spellEnd"/>
      <w:r w:rsidRPr="00746F32">
        <w:rPr>
          <w:rFonts w:eastAsiaTheme="minorEastAsia"/>
          <w:b/>
          <w:bCs/>
          <w:lang w:eastAsia="zh-CN"/>
        </w:rPr>
        <w:t xml:space="preserve"> is followed by one MAC SDU</w:t>
      </w:r>
      <w:r>
        <w:rPr>
          <w:rFonts w:eastAsiaTheme="minorEastAsia" w:hint="eastAsia"/>
          <w:b/>
          <w:bCs/>
          <w:lang w:eastAsia="zh-CN"/>
        </w:rPr>
        <w:t>/padding</w:t>
      </w:r>
      <w:r w:rsidRPr="00746F32">
        <w:rPr>
          <w:rFonts w:eastAsiaTheme="minorEastAsia"/>
          <w:b/>
          <w:bCs/>
          <w:lang w:eastAsia="zh-CN"/>
        </w:rPr>
        <w:t xml:space="preserve">, one filed in the </w:t>
      </w:r>
      <w:proofErr w:type="spellStart"/>
      <w:r w:rsidRPr="00746F32">
        <w:rPr>
          <w:rFonts w:eastAsiaTheme="minorEastAsia"/>
          <w:b/>
          <w:bCs/>
          <w:lang w:eastAsia="zh-CN"/>
        </w:rPr>
        <w:t>subheader</w:t>
      </w:r>
      <w:proofErr w:type="spellEnd"/>
      <w:r w:rsidRPr="00746F32">
        <w:rPr>
          <w:rFonts w:eastAsiaTheme="minorEastAsia"/>
          <w:b/>
          <w:bCs/>
          <w:lang w:eastAsia="zh-CN"/>
        </w:rPr>
        <w:t xml:space="preserve"> for </w:t>
      </w:r>
      <w:proofErr w:type="spellStart"/>
      <w:r w:rsidRPr="00746F32">
        <w:rPr>
          <w:rFonts w:eastAsiaTheme="minorEastAsia"/>
          <w:b/>
          <w:bCs/>
          <w:lang w:eastAsia="zh-CN"/>
        </w:rPr>
        <w:t>successRAR</w:t>
      </w:r>
      <w:proofErr w:type="spellEnd"/>
      <w:r w:rsidRPr="00746F32">
        <w:rPr>
          <w:rFonts w:eastAsiaTheme="minorEastAsia"/>
          <w:b/>
          <w:bCs/>
          <w:lang w:eastAsia="zh-CN"/>
        </w:rPr>
        <w:t xml:space="preserve"> can be used to indicate the length that the UE can skip decoding</w:t>
      </w:r>
      <w:r>
        <w:rPr>
          <w:rFonts w:eastAsiaTheme="minorEastAsia" w:hint="eastAsia"/>
          <w:b/>
          <w:bCs/>
          <w:lang w:eastAsia="zh-CN"/>
        </w:rPr>
        <w:t xml:space="preserve"> </w:t>
      </w:r>
      <w:r w:rsidRPr="000A77B9">
        <w:rPr>
          <w:rFonts w:eastAsiaTheme="minorEastAsia" w:hint="eastAsia"/>
          <w:b/>
          <w:bCs/>
          <w:lang w:eastAsia="zh-CN"/>
        </w:rPr>
        <w:t xml:space="preserve">the followed </w:t>
      </w:r>
      <w:r w:rsidRPr="00746F32">
        <w:rPr>
          <w:rFonts w:eastAsiaTheme="minorEastAsia"/>
          <w:b/>
          <w:bCs/>
          <w:lang w:eastAsia="zh-CN"/>
        </w:rPr>
        <w:t>MAC SDU</w:t>
      </w:r>
      <w:r w:rsidRPr="000A77B9">
        <w:rPr>
          <w:rFonts w:eastAsiaTheme="minorEastAsia" w:hint="eastAsia"/>
          <w:b/>
          <w:bCs/>
          <w:lang w:eastAsia="zh-CN"/>
        </w:rPr>
        <w:t>/padding</w:t>
      </w:r>
      <w:r w:rsidRPr="00746F32">
        <w:rPr>
          <w:rFonts w:eastAsiaTheme="minorEastAsia"/>
          <w:b/>
          <w:bCs/>
          <w:lang w:eastAsia="zh-CN"/>
        </w:rPr>
        <w:t>.</w:t>
      </w:r>
    </w:p>
    <w:p w14:paraId="3B86B762" w14:textId="40446ACB" w:rsidR="00B5266C" w:rsidRPr="00220061" w:rsidRDefault="00B5266C" w:rsidP="00220061">
      <w:pPr>
        <w:pStyle w:val="2"/>
        <w:numPr>
          <w:ilvl w:val="1"/>
          <w:numId w:val="0"/>
        </w:numPr>
        <w:ind w:leftChars="40" w:left="440" w:hanging="360"/>
        <w:rPr>
          <w:rFonts w:cs="Times New Roman"/>
        </w:rPr>
      </w:pPr>
      <w:r w:rsidRPr="00220061">
        <w:rPr>
          <w:rFonts w:eastAsiaTheme="minorEastAsia" w:cs="Times New Roman" w:hint="eastAsia"/>
          <w:lang w:val="en-US"/>
        </w:rPr>
        <w:t xml:space="preserve">2.2 </w:t>
      </w:r>
      <w:r w:rsidR="00220061" w:rsidRPr="00220061">
        <w:rPr>
          <w:rFonts w:eastAsiaTheme="minorEastAsia" w:cs="Times New Roman" w:hint="eastAsia"/>
          <w:lang w:val="en-US"/>
        </w:rPr>
        <w:t>(</w:t>
      </w:r>
      <w:r w:rsidR="00220061" w:rsidRPr="00220061">
        <w:rPr>
          <w:rFonts w:eastAsiaTheme="minorEastAsia" w:cs="Times New Roman"/>
          <w:lang w:val="en-US"/>
        </w:rPr>
        <w:t>issue MAC-13</w:t>
      </w:r>
      <w:r w:rsidR="00220061" w:rsidRPr="00220061">
        <w:rPr>
          <w:rFonts w:eastAsiaTheme="minorEastAsia" w:cs="Times New Roman" w:hint="eastAsia"/>
          <w:lang w:val="en-US"/>
        </w:rPr>
        <w:t>)</w:t>
      </w:r>
      <w:r w:rsidR="00220061" w:rsidRPr="00220061">
        <w:rPr>
          <w:rFonts w:eastAsiaTheme="minorEastAsia" w:cs="Times New Roman"/>
          <w:lang w:val="en-US"/>
        </w:rPr>
        <w:t xml:space="preserve"> Msg4 structure</w:t>
      </w:r>
      <w:r w:rsidR="00220061" w:rsidRPr="00220061">
        <w:rPr>
          <w:rFonts w:cs="Times New Roman"/>
        </w:rPr>
        <w:t xml:space="preserve"> </w:t>
      </w:r>
    </w:p>
    <w:p w14:paraId="01C32496" w14:textId="10A5BE32" w:rsidR="0038691E" w:rsidRDefault="00EB6083" w:rsidP="00621261">
      <w:pPr>
        <w:pStyle w:val="B1"/>
        <w:ind w:left="0" w:firstLine="0"/>
        <w:jc w:val="both"/>
        <w:rPr>
          <w:lang w:val="en-US" w:eastAsia="zh-CN"/>
        </w:rPr>
      </w:pPr>
      <w:r>
        <w:rPr>
          <w:lang w:eastAsia="zh-CN"/>
        </w:rPr>
        <w:t>F</w:t>
      </w:r>
      <w:r>
        <w:rPr>
          <w:rFonts w:hint="eastAsia"/>
          <w:lang w:eastAsia="zh-CN"/>
        </w:rPr>
        <w:t xml:space="preserve">or CB-MSG3 </w:t>
      </w:r>
      <w:r>
        <w:rPr>
          <w:lang w:eastAsia="zh-CN"/>
        </w:rPr>
        <w:t>transmission</w:t>
      </w:r>
      <w:r>
        <w:rPr>
          <w:rFonts w:hint="eastAsia"/>
          <w:lang w:eastAsia="zh-CN"/>
        </w:rPr>
        <w:t>, s</w:t>
      </w:r>
      <w:r w:rsidR="00C6352D">
        <w:rPr>
          <w:rFonts w:hint="eastAsia"/>
          <w:lang w:eastAsia="zh-CN"/>
        </w:rPr>
        <w:t>ince</w:t>
      </w:r>
      <w:r w:rsidR="00D21AC1">
        <w:rPr>
          <w:rFonts w:hint="eastAsia"/>
          <w:lang w:eastAsia="zh-CN"/>
        </w:rPr>
        <w:t xml:space="preserve"> the cell </w:t>
      </w:r>
      <w:r w:rsidR="00D21AC1">
        <w:rPr>
          <w:lang w:eastAsia="zh-CN"/>
        </w:rPr>
        <w:t>specific</w:t>
      </w:r>
      <w:r w:rsidR="00D21AC1">
        <w:rPr>
          <w:rFonts w:hint="eastAsia"/>
          <w:lang w:eastAsia="zh-CN"/>
        </w:rPr>
        <w:t xml:space="preserve"> </w:t>
      </w:r>
      <w:r w:rsidR="00D21AC1" w:rsidRPr="006F1503">
        <w:t>PUSCH resources</w:t>
      </w:r>
      <w:r w:rsidR="00D21AC1">
        <w:rPr>
          <w:rFonts w:hint="eastAsia"/>
          <w:lang w:eastAsia="zh-CN"/>
        </w:rPr>
        <w:t xml:space="preserve"> are </w:t>
      </w:r>
      <w:r w:rsidR="00D21AC1">
        <w:rPr>
          <w:lang w:eastAsia="zh-CN"/>
        </w:rPr>
        <w:t>configured</w:t>
      </w:r>
      <w:r w:rsidR="00D21AC1" w:rsidRPr="006F1503">
        <w:t xml:space="preserve"> for Msg3 transmi</w:t>
      </w:r>
      <w:r w:rsidR="00D21AC1">
        <w:t>ssion</w:t>
      </w:r>
      <w:r w:rsidR="00D21AC1">
        <w:rPr>
          <w:rFonts w:hint="eastAsia"/>
          <w:lang w:eastAsia="zh-CN"/>
        </w:rPr>
        <w:t xml:space="preserve">, after </w:t>
      </w:r>
      <w:r w:rsidR="00D21AC1">
        <w:rPr>
          <w:lang w:eastAsia="zh-CN"/>
        </w:rPr>
        <w:t>receiving</w:t>
      </w:r>
      <w:r w:rsidR="00D21AC1">
        <w:rPr>
          <w:rFonts w:hint="eastAsia"/>
          <w:lang w:eastAsia="zh-CN"/>
        </w:rPr>
        <w:t xml:space="preserve"> Msg3, </w:t>
      </w:r>
      <w:r w:rsidR="00CE2C09">
        <w:rPr>
          <w:rFonts w:hint="eastAsia"/>
          <w:lang w:eastAsia="zh-CN"/>
        </w:rPr>
        <w:t xml:space="preserve">a </w:t>
      </w:r>
      <w:r w:rsidR="00CE2C09">
        <w:rPr>
          <w:lang w:val="en-US" w:eastAsia="zh-CN"/>
        </w:rPr>
        <w:t>contention resolution</w:t>
      </w:r>
      <w:r w:rsidR="00CE2C09">
        <w:rPr>
          <w:rFonts w:hint="eastAsia"/>
          <w:lang w:val="en-US" w:eastAsia="zh-CN"/>
        </w:rPr>
        <w:t xml:space="preserve"> </w:t>
      </w:r>
      <w:r w:rsidR="00CE2C09">
        <w:rPr>
          <w:lang w:val="en-US" w:eastAsia="zh-CN"/>
        </w:rPr>
        <w:t>mechanism</w:t>
      </w:r>
      <w:r w:rsidR="00CE2C09">
        <w:rPr>
          <w:rFonts w:hint="eastAsia"/>
          <w:lang w:val="en-US" w:eastAsia="zh-CN"/>
        </w:rPr>
        <w:t xml:space="preserve"> should be applied. </w:t>
      </w:r>
      <w:r w:rsidR="00CE2C09">
        <w:rPr>
          <w:lang w:val="en-US" w:eastAsia="zh-CN"/>
        </w:rPr>
        <w:t>T</w:t>
      </w:r>
      <w:r w:rsidR="00CE2C09">
        <w:rPr>
          <w:rFonts w:hint="eastAsia"/>
          <w:lang w:val="en-US" w:eastAsia="zh-CN"/>
        </w:rPr>
        <w:t xml:space="preserve">he UE contention resolution identity included in the </w:t>
      </w:r>
      <w:proofErr w:type="spellStart"/>
      <w:r w:rsidR="00CE2C09">
        <w:rPr>
          <w:rFonts w:hint="eastAsia"/>
          <w:lang w:val="en-US" w:eastAsia="zh-CN"/>
        </w:rPr>
        <w:t>successRAR</w:t>
      </w:r>
      <w:proofErr w:type="spellEnd"/>
      <w:r w:rsidR="00A502BA">
        <w:rPr>
          <w:rFonts w:hint="eastAsia"/>
          <w:lang w:val="en-US" w:eastAsia="zh-CN"/>
        </w:rPr>
        <w:t>/contention resolution MAC CE</w:t>
      </w:r>
      <w:r w:rsidR="00CE2C09">
        <w:rPr>
          <w:rFonts w:hint="eastAsia"/>
          <w:lang w:val="en-US" w:eastAsia="zh-CN"/>
        </w:rPr>
        <w:t xml:space="preserve"> </w:t>
      </w:r>
      <w:r w:rsidR="00CE2C09" w:rsidRPr="00CE2C09">
        <w:rPr>
          <w:lang w:val="en-US" w:eastAsia="zh-CN"/>
        </w:rPr>
        <w:t xml:space="preserve">is used to determine whether the </w:t>
      </w:r>
      <w:r w:rsidR="00540068">
        <w:rPr>
          <w:lang w:val="en-US" w:eastAsia="zh-CN"/>
        </w:rPr>
        <w:t>contention</w:t>
      </w:r>
      <w:r w:rsidR="00CE2C09" w:rsidRPr="00CE2C09">
        <w:rPr>
          <w:lang w:val="en-US" w:eastAsia="zh-CN"/>
        </w:rPr>
        <w:t xml:space="preserve"> is successful</w:t>
      </w:r>
      <w:r w:rsidR="00CE2C09">
        <w:rPr>
          <w:rFonts w:hint="eastAsia"/>
          <w:lang w:val="en-US" w:eastAsia="zh-CN"/>
        </w:rPr>
        <w:t xml:space="preserve">. </w:t>
      </w:r>
      <w:r w:rsidR="00CE2C09">
        <w:rPr>
          <w:lang w:val="en-US" w:eastAsia="zh-CN"/>
        </w:rPr>
        <w:t>I</w:t>
      </w:r>
      <w:r w:rsidR="00CE2C09">
        <w:rPr>
          <w:rFonts w:hint="eastAsia"/>
          <w:lang w:val="en-US" w:eastAsia="zh-CN"/>
        </w:rPr>
        <w:t xml:space="preserve">f the UE contention resolution identity </w:t>
      </w:r>
      <w:r w:rsidR="00811F13" w:rsidRPr="00811F13">
        <w:rPr>
          <w:lang w:val="en-US" w:eastAsia="zh-CN"/>
        </w:rPr>
        <w:t xml:space="preserve">matches the </w:t>
      </w:r>
      <w:r>
        <w:rPr>
          <w:rFonts w:hint="eastAsia"/>
          <w:lang w:val="en-US" w:eastAsia="zh-CN"/>
        </w:rPr>
        <w:t>first 48bits</w:t>
      </w:r>
      <w:r w:rsidR="00811F13" w:rsidRPr="00811F13">
        <w:rPr>
          <w:lang w:val="en-US" w:eastAsia="zh-CN"/>
        </w:rPr>
        <w:t xml:space="preserve"> used</w:t>
      </w:r>
      <w:r w:rsidR="00811F13">
        <w:rPr>
          <w:rFonts w:hint="eastAsia"/>
          <w:lang w:val="en-US" w:eastAsia="zh-CN"/>
        </w:rPr>
        <w:t xml:space="preserve"> in CCCH SDU, t</w:t>
      </w:r>
      <w:r w:rsidR="00811F13" w:rsidRPr="00811F13">
        <w:rPr>
          <w:lang w:val="en-US" w:eastAsia="zh-CN"/>
        </w:rPr>
        <w:t>hat would mean success</w:t>
      </w:r>
      <w:r w:rsidR="004427FD">
        <w:rPr>
          <w:rFonts w:hint="eastAsia"/>
          <w:lang w:val="en-US" w:eastAsia="zh-CN"/>
        </w:rPr>
        <w:t xml:space="preserve"> </w:t>
      </w:r>
      <w:r w:rsidR="004427FD" w:rsidRPr="004427FD">
        <w:rPr>
          <w:lang w:val="en-US" w:eastAsia="zh-CN"/>
        </w:rPr>
        <w:t xml:space="preserve">from the </w:t>
      </w:r>
      <w:r w:rsidR="00540068">
        <w:rPr>
          <w:lang w:val="en-US" w:eastAsia="zh-CN"/>
        </w:rPr>
        <w:t>contention</w:t>
      </w:r>
      <w:r w:rsidR="00811F13">
        <w:rPr>
          <w:rFonts w:hint="eastAsia"/>
          <w:lang w:val="en-US" w:eastAsia="zh-CN"/>
        </w:rPr>
        <w:t>.</w:t>
      </w:r>
    </w:p>
    <w:p w14:paraId="53C34625" w14:textId="59A39CBE" w:rsidR="00EB6083" w:rsidRPr="00EB6083" w:rsidRDefault="00EB6083" w:rsidP="005B796F">
      <w:pPr>
        <w:pStyle w:val="B1"/>
        <w:spacing w:after="120"/>
        <w:ind w:left="0" w:firstLine="0"/>
        <w:jc w:val="both"/>
        <w:rPr>
          <w:rFonts w:eastAsiaTheme="minorEastAsia"/>
          <w:b/>
          <w:bCs/>
          <w:lang w:eastAsia="zh-CN"/>
        </w:rPr>
      </w:pPr>
      <w:r w:rsidRPr="00EB6083">
        <w:rPr>
          <w:rFonts w:eastAsiaTheme="minorEastAsia"/>
          <w:b/>
          <w:bCs/>
          <w:lang w:eastAsia="zh-CN"/>
        </w:rPr>
        <w:t>P</w:t>
      </w:r>
      <w:r w:rsidRPr="00EB6083">
        <w:rPr>
          <w:rFonts w:eastAsiaTheme="minorEastAsia" w:hint="eastAsia"/>
          <w:b/>
          <w:bCs/>
          <w:lang w:eastAsia="zh-CN"/>
        </w:rPr>
        <w:t xml:space="preserve">roposal </w:t>
      </w:r>
      <w:r w:rsidR="00220061">
        <w:rPr>
          <w:rFonts w:eastAsiaTheme="minorEastAsia" w:hint="eastAsia"/>
          <w:b/>
          <w:bCs/>
          <w:lang w:eastAsia="zh-CN"/>
        </w:rPr>
        <w:t>6</w:t>
      </w:r>
      <w:r w:rsidRPr="00EB6083">
        <w:rPr>
          <w:rFonts w:eastAsiaTheme="minorEastAsia" w:hint="eastAsia"/>
          <w:b/>
          <w:bCs/>
          <w:lang w:eastAsia="zh-CN"/>
        </w:rPr>
        <w:t xml:space="preserve">: </w:t>
      </w:r>
      <w:r w:rsidR="00220061" w:rsidRPr="005B796F">
        <w:rPr>
          <w:rFonts w:eastAsiaTheme="minorEastAsia" w:hint="eastAsia"/>
          <w:b/>
          <w:bCs/>
          <w:lang w:eastAsia="zh-CN"/>
        </w:rPr>
        <w:t>(</w:t>
      </w:r>
      <w:r w:rsidR="00220061" w:rsidRPr="005B796F">
        <w:rPr>
          <w:rFonts w:eastAsiaTheme="minorEastAsia"/>
          <w:b/>
          <w:bCs/>
          <w:lang w:eastAsia="zh-CN"/>
        </w:rPr>
        <w:t>issue MAC-1</w:t>
      </w:r>
      <w:r w:rsidR="00220061" w:rsidRPr="005B796F">
        <w:rPr>
          <w:rFonts w:eastAsiaTheme="minorEastAsia" w:hint="eastAsia"/>
          <w:b/>
          <w:bCs/>
          <w:lang w:eastAsia="zh-CN"/>
        </w:rPr>
        <w:t xml:space="preserve">3) </w:t>
      </w:r>
      <w:r>
        <w:rPr>
          <w:rFonts w:eastAsiaTheme="minorEastAsia" w:hint="eastAsia"/>
          <w:b/>
          <w:bCs/>
          <w:lang w:eastAsia="zh-CN"/>
        </w:rPr>
        <w:t>R</w:t>
      </w:r>
      <w:r w:rsidRPr="00EB6083">
        <w:rPr>
          <w:rFonts w:eastAsiaTheme="minorEastAsia" w:hint="eastAsia"/>
          <w:b/>
          <w:bCs/>
          <w:lang w:eastAsia="zh-CN"/>
        </w:rPr>
        <w:t xml:space="preserve">euse the legacy contention resolution </w:t>
      </w:r>
      <w:r w:rsidRPr="00EB6083">
        <w:rPr>
          <w:rFonts w:eastAsiaTheme="minorEastAsia"/>
          <w:b/>
          <w:bCs/>
          <w:lang w:eastAsia="zh-CN"/>
        </w:rPr>
        <w:t>mechanism</w:t>
      </w:r>
      <w:r w:rsidRPr="00EB6083">
        <w:rPr>
          <w:rFonts w:eastAsiaTheme="minorEastAsia" w:hint="eastAsia"/>
          <w:b/>
          <w:bCs/>
          <w:lang w:eastAsia="zh-CN"/>
        </w:rPr>
        <w:t>, UE contention resolution identity</w:t>
      </w:r>
      <w:r>
        <w:rPr>
          <w:rFonts w:eastAsiaTheme="minorEastAsia" w:hint="eastAsia"/>
          <w:b/>
          <w:bCs/>
          <w:lang w:eastAsia="zh-CN"/>
        </w:rPr>
        <w:t>(48bits)</w:t>
      </w:r>
      <w:r w:rsidRPr="00EB6083">
        <w:rPr>
          <w:rFonts w:eastAsiaTheme="minorEastAsia" w:hint="eastAsia"/>
          <w:b/>
          <w:bCs/>
          <w:lang w:eastAsia="zh-CN"/>
        </w:rPr>
        <w:t xml:space="preserve"> </w:t>
      </w:r>
      <w:r>
        <w:rPr>
          <w:rFonts w:eastAsiaTheme="minorEastAsia" w:hint="eastAsia"/>
          <w:b/>
          <w:bCs/>
          <w:lang w:eastAsia="zh-CN"/>
        </w:rPr>
        <w:t xml:space="preserve">should be </w:t>
      </w:r>
      <w:r w:rsidRPr="00EB6083">
        <w:rPr>
          <w:rFonts w:eastAsiaTheme="minorEastAsia" w:hint="eastAsia"/>
          <w:b/>
          <w:bCs/>
          <w:lang w:eastAsia="zh-CN"/>
        </w:rPr>
        <w:t>included.</w:t>
      </w:r>
    </w:p>
    <w:p w14:paraId="49622856" w14:textId="2160294E" w:rsidR="00481B1D" w:rsidRPr="007F4EE0" w:rsidRDefault="007F4EE0" w:rsidP="007F4EE0">
      <w:pPr>
        <w:pStyle w:val="B1"/>
        <w:ind w:left="0" w:firstLine="0"/>
        <w:jc w:val="both"/>
        <w:rPr>
          <w:lang w:eastAsia="zh-CN"/>
        </w:rPr>
      </w:pPr>
      <w:r>
        <w:rPr>
          <w:lang w:eastAsia="zh-CN"/>
        </w:rPr>
        <w:t>I</w:t>
      </w:r>
      <w:r>
        <w:rPr>
          <w:rFonts w:hint="eastAsia"/>
          <w:lang w:eastAsia="zh-CN"/>
        </w:rPr>
        <w:t xml:space="preserve">f </w:t>
      </w:r>
      <w:r w:rsidR="00481B1D">
        <w:rPr>
          <w:lang w:val="en-US"/>
        </w:rPr>
        <w:t>the contention resolution indication</w:t>
      </w:r>
      <w:r w:rsidR="00481B1D">
        <w:rPr>
          <w:rFonts w:hint="eastAsia"/>
          <w:lang w:val="en-US" w:eastAsia="zh-CN"/>
        </w:rPr>
        <w:t xml:space="preserve"> </w:t>
      </w:r>
      <w:r>
        <w:rPr>
          <w:rFonts w:hint="eastAsia"/>
          <w:lang w:val="en-US" w:eastAsia="zh-CN"/>
        </w:rPr>
        <w:t>is</w:t>
      </w:r>
      <w:r w:rsidR="00481B1D">
        <w:rPr>
          <w:rFonts w:hint="eastAsia"/>
          <w:lang w:val="en-US" w:eastAsia="zh-CN"/>
        </w:rPr>
        <w:t xml:space="preserve"> </w:t>
      </w:r>
      <w:r w:rsidR="00481B1D">
        <w:rPr>
          <w:lang w:val="en-US" w:eastAsia="zh-CN"/>
        </w:rPr>
        <w:t>transmitted</w:t>
      </w:r>
      <w:r w:rsidR="00481B1D">
        <w:rPr>
          <w:rFonts w:hint="eastAsia"/>
          <w:lang w:val="en-US" w:eastAsia="zh-CN"/>
        </w:rPr>
        <w:t xml:space="preserve"> </w:t>
      </w:r>
      <w:r w:rsidR="00481B1D" w:rsidRPr="00FB6EA3">
        <w:rPr>
          <w:lang w:val="en-US" w:eastAsia="zh-CN"/>
        </w:rPr>
        <w:t>separately</w:t>
      </w:r>
      <w:r w:rsidR="00481B1D">
        <w:rPr>
          <w:rFonts w:hint="eastAsia"/>
          <w:lang w:val="en-US" w:eastAsia="zh-CN"/>
        </w:rPr>
        <w:t xml:space="preserve"> and </w:t>
      </w:r>
      <w:r w:rsidR="00481B1D" w:rsidRPr="00FB6EA3">
        <w:rPr>
          <w:lang w:val="en-US" w:eastAsia="zh-CN"/>
        </w:rPr>
        <w:t>followed by subsequent</w:t>
      </w:r>
      <w:r w:rsidR="00481B1D">
        <w:rPr>
          <w:rFonts w:hint="eastAsia"/>
          <w:lang w:val="en-US" w:eastAsia="zh-CN"/>
        </w:rPr>
        <w:t xml:space="preserve"> </w:t>
      </w:r>
      <w:r w:rsidR="00481B1D">
        <w:rPr>
          <w:lang w:val="en-US"/>
        </w:rPr>
        <w:t>RRC message</w:t>
      </w:r>
      <w:r w:rsidR="000A77B9">
        <w:rPr>
          <w:rFonts w:hint="eastAsia"/>
          <w:lang w:val="en-US" w:eastAsia="zh-CN"/>
        </w:rPr>
        <w:t xml:space="preserve"> or DL data</w:t>
      </w:r>
      <w:r w:rsidR="00481B1D">
        <w:rPr>
          <w:rFonts w:hint="eastAsia"/>
          <w:lang w:val="en-US" w:eastAsia="zh-CN"/>
        </w:rPr>
        <w:t>,</w:t>
      </w:r>
      <w:r w:rsidR="00481B1D" w:rsidRPr="00A636B6">
        <w:rPr>
          <w:rFonts w:hint="eastAsia"/>
          <w:lang w:val="en-US" w:eastAsia="zh-CN"/>
        </w:rPr>
        <w:t xml:space="preserve"> </w:t>
      </w:r>
      <w:r>
        <w:rPr>
          <w:rFonts w:hint="eastAsia"/>
          <w:lang w:val="en-US" w:eastAsia="zh-CN"/>
        </w:rPr>
        <w:t>the</w:t>
      </w:r>
      <w:r w:rsidRPr="005559A1">
        <w:rPr>
          <w:lang w:val="en-US" w:eastAsia="zh-CN"/>
        </w:rPr>
        <w:t xml:space="preserve"> UE who won the competition</w:t>
      </w:r>
      <w:r>
        <w:rPr>
          <w:rFonts w:hint="eastAsia"/>
          <w:lang w:val="en-US" w:eastAsia="zh-CN"/>
        </w:rPr>
        <w:t xml:space="preserve"> needs to know </w:t>
      </w:r>
      <w:r w:rsidR="00A502BA">
        <w:rPr>
          <w:rFonts w:hint="eastAsia"/>
          <w:lang w:val="en-US" w:eastAsia="zh-CN"/>
        </w:rPr>
        <w:t>w</w:t>
      </w:r>
      <w:r>
        <w:rPr>
          <w:rFonts w:hint="eastAsia"/>
          <w:lang w:val="en-US" w:eastAsia="zh-CN"/>
        </w:rPr>
        <w:t>hether to detect and receive the</w:t>
      </w:r>
      <w:r w:rsidRPr="00A636B6">
        <w:rPr>
          <w:lang w:val="en-US" w:eastAsia="zh-CN"/>
        </w:rPr>
        <w:t xml:space="preserve"> </w:t>
      </w:r>
      <w:r w:rsidRPr="00FB6EA3">
        <w:rPr>
          <w:lang w:val="en-US" w:eastAsia="zh-CN"/>
        </w:rPr>
        <w:t>subsequent</w:t>
      </w:r>
      <w:r>
        <w:rPr>
          <w:rFonts w:hint="eastAsia"/>
          <w:lang w:val="en-US" w:eastAsia="zh-CN"/>
        </w:rPr>
        <w:t xml:space="preserve"> </w:t>
      </w:r>
      <w:r>
        <w:rPr>
          <w:lang w:val="en-US"/>
        </w:rPr>
        <w:t>RRC message</w:t>
      </w:r>
      <w:r>
        <w:rPr>
          <w:rFonts w:hint="eastAsia"/>
          <w:lang w:val="en-US" w:eastAsia="zh-CN"/>
        </w:rPr>
        <w:t xml:space="preserve"> or DL data</w:t>
      </w:r>
      <w:r w:rsidR="00481B1D">
        <w:rPr>
          <w:lang w:val="en-US" w:eastAsia="zh-CN"/>
        </w:rPr>
        <w:t>.</w:t>
      </w:r>
      <w:r w:rsidR="00481B1D">
        <w:rPr>
          <w:rFonts w:hint="eastAsia"/>
          <w:lang w:eastAsia="zh-CN"/>
        </w:rPr>
        <w:t xml:space="preserve">  </w:t>
      </w:r>
    </w:p>
    <w:p w14:paraId="55B2593C" w14:textId="3CABC9E6" w:rsidR="00481B1D" w:rsidRDefault="00481B1D" w:rsidP="00481B1D">
      <w:pPr>
        <w:pStyle w:val="B1"/>
        <w:spacing w:after="120"/>
        <w:ind w:left="0" w:firstLine="0"/>
        <w:jc w:val="both"/>
        <w:rPr>
          <w:rFonts w:eastAsiaTheme="minorEastAsia"/>
          <w:b/>
          <w:bCs/>
          <w:lang w:eastAsia="zh-CN"/>
        </w:rPr>
      </w:pPr>
      <w:r>
        <w:rPr>
          <w:lang w:val="en-US" w:eastAsia="zh-CN"/>
        </w:rPr>
        <w:t>W</w:t>
      </w:r>
      <w:r>
        <w:rPr>
          <w:rFonts w:hint="eastAsia"/>
          <w:lang w:val="en-US" w:eastAsia="zh-CN"/>
        </w:rPr>
        <w:t>hether to detect and receive the</w:t>
      </w:r>
      <w:r w:rsidRPr="00A636B6">
        <w:rPr>
          <w:lang w:val="en-US" w:eastAsia="zh-CN"/>
        </w:rPr>
        <w:t xml:space="preserve"> </w:t>
      </w:r>
      <w:r w:rsidRPr="00FB6EA3">
        <w:rPr>
          <w:lang w:val="en-US" w:eastAsia="zh-CN"/>
        </w:rPr>
        <w:t>subsequent</w:t>
      </w:r>
      <w:r>
        <w:rPr>
          <w:rFonts w:hint="eastAsia"/>
          <w:lang w:val="en-US" w:eastAsia="zh-CN"/>
        </w:rPr>
        <w:t xml:space="preserve"> </w:t>
      </w:r>
      <w:r>
        <w:rPr>
          <w:lang w:val="en-US"/>
        </w:rPr>
        <w:t>RRC message</w:t>
      </w:r>
      <w:r>
        <w:rPr>
          <w:rFonts w:hint="eastAsia"/>
          <w:lang w:val="en-US" w:eastAsia="zh-CN"/>
        </w:rPr>
        <w:t xml:space="preserve"> or DL data can be </w:t>
      </w:r>
      <w:r>
        <w:rPr>
          <w:lang w:val="en-US" w:eastAsia="zh-CN"/>
        </w:rPr>
        <w:t>indicated</w:t>
      </w:r>
      <w:r>
        <w:rPr>
          <w:rFonts w:hint="eastAsia"/>
          <w:lang w:val="en-US" w:eastAsia="zh-CN"/>
        </w:rPr>
        <w:t xml:space="preserve"> </w:t>
      </w:r>
      <w:r w:rsidR="000A77B9">
        <w:rPr>
          <w:rFonts w:hint="eastAsia"/>
          <w:lang w:val="en-US" w:eastAsia="zh-CN"/>
        </w:rPr>
        <w:t>by</w:t>
      </w:r>
      <w:r>
        <w:rPr>
          <w:rFonts w:hint="eastAsia"/>
          <w:lang w:val="en-US" w:eastAsia="zh-CN"/>
        </w:rPr>
        <w:t xml:space="preserve"> </w:t>
      </w:r>
      <w:proofErr w:type="spellStart"/>
      <w:r w:rsidRPr="00FA0FAE">
        <w:rPr>
          <w:lang w:eastAsia="ko-KR"/>
        </w:rPr>
        <w:t>successRAR</w:t>
      </w:r>
      <w:proofErr w:type="spellEnd"/>
      <w:r w:rsidR="00BB7F0A">
        <w:rPr>
          <w:rFonts w:hint="eastAsia"/>
          <w:lang w:val="en-US" w:eastAsia="zh-CN"/>
        </w:rPr>
        <w:t>/contention resolution MAC CE</w:t>
      </w:r>
      <w:r>
        <w:rPr>
          <w:rFonts w:hint="eastAsia"/>
          <w:lang w:eastAsia="zh-CN"/>
        </w:rPr>
        <w:t xml:space="preserve">. </w:t>
      </w:r>
      <w:r>
        <w:rPr>
          <w:lang w:eastAsia="zh-CN"/>
        </w:rPr>
        <w:t>F</w:t>
      </w:r>
      <w:r>
        <w:rPr>
          <w:rFonts w:hint="eastAsia"/>
          <w:lang w:eastAsia="zh-CN"/>
        </w:rPr>
        <w:t xml:space="preserve">or instance, if the </w:t>
      </w:r>
      <w:r>
        <w:rPr>
          <w:rFonts w:hint="eastAsia"/>
          <w:iCs/>
          <w:lang w:eastAsia="zh-CN"/>
        </w:rPr>
        <w:t>C-RNTI is included</w:t>
      </w:r>
      <w:r>
        <w:rPr>
          <w:rFonts w:hint="eastAsia"/>
          <w:lang w:eastAsia="zh-CN"/>
        </w:rPr>
        <w:t xml:space="preserve">, there is </w:t>
      </w:r>
      <w:r w:rsidR="00A502BA">
        <w:rPr>
          <w:rFonts w:hint="eastAsia"/>
          <w:lang w:eastAsia="zh-CN"/>
        </w:rPr>
        <w:t xml:space="preserve">a </w:t>
      </w:r>
      <w:r w:rsidRPr="00FB6EA3">
        <w:rPr>
          <w:lang w:val="en-US" w:eastAsia="zh-CN"/>
        </w:rPr>
        <w:t>subsequent</w:t>
      </w:r>
      <w:r>
        <w:rPr>
          <w:rFonts w:hint="eastAsia"/>
          <w:lang w:val="en-US" w:eastAsia="zh-CN"/>
        </w:rPr>
        <w:t xml:space="preserve"> </w:t>
      </w:r>
      <w:r>
        <w:rPr>
          <w:lang w:val="en-US"/>
        </w:rPr>
        <w:t>RRC message</w:t>
      </w:r>
      <w:r w:rsidR="007F4EE0">
        <w:rPr>
          <w:rFonts w:hint="eastAsia"/>
          <w:lang w:val="en-US" w:eastAsia="zh-CN"/>
        </w:rPr>
        <w:t xml:space="preserve"> or DL data. </w:t>
      </w:r>
      <w:r w:rsidR="00EB6083">
        <w:rPr>
          <w:lang w:val="en-US" w:eastAsia="zh-CN"/>
        </w:rPr>
        <w:t>T</w:t>
      </w:r>
      <w:r w:rsidR="00EB6083">
        <w:rPr>
          <w:rFonts w:hint="eastAsia"/>
          <w:lang w:val="en-US" w:eastAsia="zh-CN"/>
        </w:rPr>
        <w:t>hat is</w:t>
      </w:r>
      <w:r w:rsidR="00A502BA">
        <w:rPr>
          <w:rFonts w:hint="eastAsia"/>
          <w:lang w:val="en-US" w:eastAsia="zh-CN"/>
        </w:rPr>
        <w:t xml:space="preserve"> to </w:t>
      </w:r>
      <w:r w:rsidR="00A502BA">
        <w:rPr>
          <w:rFonts w:hint="eastAsia"/>
          <w:lang w:val="en-US" w:eastAsia="zh-CN"/>
        </w:rPr>
        <w:lastRenderedPageBreak/>
        <w:t>say</w:t>
      </w:r>
      <w:r w:rsidR="00EB6083">
        <w:rPr>
          <w:rFonts w:hint="eastAsia"/>
          <w:lang w:val="en-US" w:eastAsia="zh-CN"/>
        </w:rPr>
        <w:t xml:space="preserve">, if </w:t>
      </w:r>
      <w:r w:rsidR="00EB6083">
        <w:rPr>
          <w:rFonts w:hint="eastAsia"/>
          <w:iCs/>
          <w:lang w:eastAsia="zh-CN"/>
        </w:rPr>
        <w:t xml:space="preserve">C-RNTI is present, the UE needs to </w:t>
      </w:r>
      <w:r w:rsidR="00EB6083">
        <w:rPr>
          <w:iCs/>
          <w:lang w:eastAsia="zh-CN"/>
        </w:rPr>
        <w:t>monitor</w:t>
      </w:r>
      <w:r w:rsidR="00EB6083">
        <w:rPr>
          <w:rFonts w:hint="eastAsia"/>
          <w:iCs/>
          <w:lang w:eastAsia="zh-CN"/>
        </w:rPr>
        <w:t xml:space="preserve"> PDCCH for the </w:t>
      </w:r>
      <w:r w:rsidR="00EB6083" w:rsidRPr="00FB6EA3">
        <w:rPr>
          <w:lang w:val="en-US" w:eastAsia="zh-CN"/>
        </w:rPr>
        <w:t>subsequent</w:t>
      </w:r>
      <w:r w:rsidR="00EB6083">
        <w:rPr>
          <w:rFonts w:hint="eastAsia"/>
          <w:lang w:val="en-US" w:eastAsia="zh-CN"/>
        </w:rPr>
        <w:t xml:space="preserve"> </w:t>
      </w:r>
      <w:r w:rsidR="00EB6083">
        <w:rPr>
          <w:lang w:val="en-US"/>
        </w:rPr>
        <w:t>RRC message</w:t>
      </w:r>
      <w:r w:rsidR="00EB6083">
        <w:rPr>
          <w:rFonts w:hint="eastAsia"/>
          <w:lang w:val="en-US" w:eastAsia="zh-CN"/>
        </w:rPr>
        <w:t xml:space="preserve"> or DL data. </w:t>
      </w:r>
      <w:r w:rsidR="00EB6083">
        <w:rPr>
          <w:lang w:val="en-US" w:eastAsia="zh-CN"/>
        </w:rPr>
        <w:t>I</w:t>
      </w:r>
      <w:r w:rsidR="00EB6083">
        <w:rPr>
          <w:rFonts w:hint="eastAsia"/>
          <w:lang w:val="en-US" w:eastAsia="zh-CN"/>
        </w:rPr>
        <w:t xml:space="preserve">f </w:t>
      </w:r>
      <w:r w:rsidR="00EB6083">
        <w:rPr>
          <w:rFonts w:hint="eastAsia"/>
          <w:iCs/>
          <w:lang w:eastAsia="zh-CN"/>
        </w:rPr>
        <w:t xml:space="preserve">C-RNTI is not present, </w:t>
      </w:r>
      <w:r w:rsidR="00EB6083">
        <w:rPr>
          <w:iCs/>
          <w:lang w:eastAsia="zh-CN"/>
        </w:rPr>
        <w:t>t</w:t>
      </w:r>
      <w:r w:rsidR="00EB6083">
        <w:rPr>
          <w:rFonts w:hint="eastAsia"/>
          <w:iCs/>
          <w:lang w:eastAsia="zh-CN"/>
        </w:rPr>
        <w:t>he UE will t</w:t>
      </w:r>
      <w:r w:rsidR="00EB6083" w:rsidRPr="00EB6083">
        <w:rPr>
          <w:iCs/>
          <w:lang w:eastAsia="zh-CN"/>
        </w:rPr>
        <w:t>erminate this proce</w:t>
      </w:r>
      <w:r w:rsidR="00A502BA">
        <w:rPr>
          <w:rFonts w:hint="eastAsia"/>
          <w:iCs/>
          <w:lang w:eastAsia="zh-CN"/>
        </w:rPr>
        <w:t>dure</w:t>
      </w:r>
      <w:r w:rsidR="00EB6083">
        <w:rPr>
          <w:rFonts w:hint="eastAsia"/>
          <w:iCs/>
          <w:lang w:eastAsia="zh-CN"/>
        </w:rPr>
        <w:t>.</w:t>
      </w:r>
    </w:p>
    <w:p w14:paraId="5B640B4E" w14:textId="2A15606F" w:rsidR="00481B1D" w:rsidRDefault="00481B1D" w:rsidP="00C13D2B">
      <w:pPr>
        <w:pStyle w:val="B1"/>
        <w:spacing w:after="120"/>
        <w:ind w:left="0" w:firstLine="0"/>
        <w:jc w:val="both"/>
        <w:rPr>
          <w:rFonts w:eastAsiaTheme="minorEastAsia"/>
          <w:b/>
          <w:bCs/>
          <w:lang w:eastAsia="zh-CN"/>
        </w:rPr>
      </w:pPr>
      <w:r w:rsidRPr="00481B1D">
        <w:rPr>
          <w:rFonts w:eastAsiaTheme="minorEastAsia"/>
          <w:b/>
          <w:bCs/>
          <w:lang w:eastAsia="zh-CN"/>
        </w:rPr>
        <w:t xml:space="preserve">Proposal </w:t>
      </w:r>
      <w:r w:rsidR="00220061">
        <w:rPr>
          <w:rFonts w:eastAsiaTheme="minorEastAsia" w:hint="eastAsia"/>
          <w:b/>
          <w:bCs/>
          <w:lang w:eastAsia="zh-CN"/>
        </w:rPr>
        <w:t>7</w:t>
      </w:r>
      <w:r w:rsidRPr="00481B1D">
        <w:rPr>
          <w:rFonts w:eastAsiaTheme="minorEastAsia"/>
          <w:b/>
          <w:bCs/>
          <w:lang w:eastAsia="zh-CN"/>
        </w:rPr>
        <w:t xml:space="preserve">: </w:t>
      </w:r>
      <w:r w:rsidR="00220061" w:rsidRPr="005B796F">
        <w:rPr>
          <w:rFonts w:eastAsiaTheme="minorEastAsia" w:hint="eastAsia"/>
          <w:b/>
          <w:bCs/>
          <w:lang w:eastAsia="zh-CN"/>
        </w:rPr>
        <w:t>(</w:t>
      </w:r>
      <w:r w:rsidR="00220061" w:rsidRPr="005B796F">
        <w:rPr>
          <w:rFonts w:eastAsiaTheme="minorEastAsia"/>
          <w:b/>
          <w:bCs/>
          <w:lang w:eastAsia="zh-CN"/>
        </w:rPr>
        <w:t>issue MAC-1</w:t>
      </w:r>
      <w:r w:rsidR="00220061" w:rsidRPr="005B796F">
        <w:rPr>
          <w:rFonts w:eastAsiaTheme="minorEastAsia" w:hint="eastAsia"/>
          <w:b/>
          <w:bCs/>
          <w:lang w:eastAsia="zh-CN"/>
        </w:rPr>
        <w:t xml:space="preserve">3) </w:t>
      </w:r>
      <w:r w:rsidRPr="00481B1D">
        <w:rPr>
          <w:rFonts w:eastAsiaTheme="minorEastAsia"/>
          <w:b/>
          <w:bCs/>
          <w:lang w:eastAsia="zh-CN"/>
        </w:rPr>
        <w:t>The C-RNTI can be included in the success RAR to indicate the UE needs to receive the subsequent RRC messages or DL data.</w:t>
      </w:r>
    </w:p>
    <w:p w14:paraId="610D6094" w14:textId="363F21E1" w:rsidR="00EB6083" w:rsidRDefault="00FB5CC4" w:rsidP="00C13D2B">
      <w:pPr>
        <w:pStyle w:val="B1"/>
        <w:spacing w:after="120"/>
        <w:ind w:left="0" w:firstLine="0"/>
        <w:jc w:val="both"/>
        <w:rPr>
          <w:lang w:val="en-US" w:eastAsia="zh-CN"/>
        </w:rPr>
      </w:pPr>
      <w:r w:rsidRPr="00FB5CC4">
        <w:rPr>
          <w:lang w:val="en-US" w:eastAsia="zh-CN"/>
        </w:rPr>
        <w:t>T</w:t>
      </w:r>
      <w:r w:rsidRPr="00FB5CC4">
        <w:rPr>
          <w:rFonts w:hint="eastAsia"/>
          <w:lang w:val="en-US" w:eastAsia="zh-CN"/>
        </w:rPr>
        <w:t xml:space="preserve">he issue </w:t>
      </w:r>
      <w:r>
        <w:rPr>
          <w:rFonts w:hint="eastAsia"/>
          <w:lang w:val="en-US" w:eastAsia="zh-CN"/>
        </w:rPr>
        <w:t xml:space="preserve">whether </w:t>
      </w:r>
      <w:r w:rsidRPr="00FB5CC4">
        <w:rPr>
          <w:rFonts w:hint="eastAsia"/>
          <w:lang w:val="en-US" w:eastAsia="zh-CN"/>
        </w:rPr>
        <w:t xml:space="preserve">a RRC </w:t>
      </w:r>
      <w:r w:rsidRPr="00FB5CC4">
        <w:rPr>
          <w:lang w:val="en-US" w:eastAsia="zh-CN"/>
        </w:rPr>
        <w:t>message</w:t>
      </w:r>
      <w:r w:rsidRPr="00FB5CC4">
        <w:rPr>
          <w:rFonts w:hint="eastAsia"/>
          <w:lang w:val="en-US" w:eastAsia="zh-CN"/>
        </w:rPr>
        <w:t xml:space="preserve"> is allowed to be included in </w:t>
      </w:r>
      <w:r w:rsidR="00A502BA" w:rsidRPr="00FB5CC4">
        <w:rPr>
          <w:lang w:val="en-US" w:eastAsia="zh-CN"/>
        </w:rPr>
        <w:t>MSG4</w:t>
      </w:r>
      <w:r w:rsidRPr="00FB5CC4">
        <w:rPr>
          <w:rFonts w:hint="eastAsia"/>
          <w:lang w:val="en-US" w:eastAsia="zh-CN"/>
        </w:rPr>
        <w:t xml:space="preserve"> should be taken into account.</w:t>
      </w:r>
      <w:r>
        <w:rPr>
          <w:rFonts w:hint="eastAsia"/>
          <w:lang w:val="en-US" w:eastAsia="zh-CN"/>
        </w:rPr>
        <w:t xml:space="preserve"> </w:t>
      </w:r>
      <w:r>
        <w:rPr>
          <w:lang w:val="en-US" w:eastAsia="zh-CN"/>
        </w:rPr>
        <w:t>I</w:t>
      </w:r>
      <w:r>
        <w:rPr>
          <w:rFonts w:hint="eastAsia"/>
          <w:lang w:val="en-US" w:eastAsia="zh-CN"/>
        </w:rPr>
        <w:t xml:space="preserve">f </w:t>
      </w:r>
      <w:r w:rsidRPr="00FB5CC4">
        <w:rPr>
          <w:rFonts w:hint="eastAsia"/>
          <w:lang w:val="en-US" w:eastAsia="zh-CN"/>
        </w:rPr>
        <w:t xml:space="preserve">a RRC </w:t>
      </w:r>
      <w:r w:rsidRPr="00FB5CC4">
        <w:rPr>
          <w:lang w:val="en-US" w:eastAsia="zh-CN"/>
        </w:rPr>
        <w:t>message</w:t>
      </w:r>
      <w:r w:rsidRPr="00FB5CC4">
        <w:rPr>
          <w:rFonts w:hint="eastAsia"/>
          <w:lang w:val="en-US" w:eastAsia="zh-CN"/>
        </w:rPr>
        <w:t xml:space="preserve"> is</w:t>
      </w:r>
      <w:r>
        <w:rPr>
          <w:rFonts w:hint="eastAsia"/>
          <w:lang w:val="en-US" w:eastAsia="zh-CN"/>
        </w:rPr>
        <w:t xml:space="preserve"> </w:t>
      </w:r>
      <w:r w:rsidRPr="00FB5CC4">
        <w:rPr>
          <w:rFonts w:hint="eastAsia"/>
          <w:lang w:val="en-US" w:eastAsia="zh-CN"/>
        </w:rPr>
        <w:t xml:space="preserve">included in </w:t>
      </w:r>
      <w:r w:rsidR="00A502BA" w:rsidRPr="00FB5CC4">
        <w:rPr>
          <w:lang w:val="en-US" w:eastAsia="zh-CN"/>
        </w:rPr>
        <w:t>MSG4</w:t>
      </w:r>
      <w:r>
        <w:rPr>
          <w:rFonts w:hint="eastAsia"/>
          <w:lang w:val="en-US" w:eastAsia="zh-CN"/>
        </w:rPr>
        <w:t>, t</w:t>
      </w:r>
      <w:r w:rsidRPr="00FB5CC4">
        <w:rPr>
          <w:lang w:val="en-US" w:eastAsia="zh-CN"/>
        </w:rPr>
        <w:t>his will lead to an increase in the size of</w:t>
      </w:r>
      <w:r>
        <w:rPr>
          <w:rFonts w:hint="eastAsia"/>
          <w:lang w:val="en-US" w:eastAsia="zh-CN"/>
        </w:rPr>
        <w:t xml:space="preserve"> </w:t>
      </w:r>
      <w:r w:rsidR="00A502BA" w:rsidRPr="00FB5CC4">
        <w:rPr>
          <w:lang w:val="en-US" w:eastAsia="zh-CN"/>
        </w:rPr>
        <w:t>MSG4</w:t>
      </w:r>
      <w:r>
        <w:rPr>
          <w:rFonts w:hint="eastAsia"/>
          <w:lang w:val="en-US" w:eastAsia="zh-CN"/>
        </w:rPr>
        <w:t xml:space="preserve">. For </w:t>
      </w:r>
      <w:r w:rsidR="007A2A4A">
        <w:rPr>
          <w:rFonts w:hint="eastAsia"/>
          <w:lang w:val="en-US" w:eastAsia="zh-CN"/>
        </w:rPr>
        <w:t>MSG</w:t>
      </w:r>
      <w:r>
        <w:rPr>
          <w:rFonts w:hint="eastAsia"/>
          <w:lang w:val="en-US" w:eastAsia="zh-CN"/>
        </w:rPr>
        <w:t xml:space="preserve">4 multiplexing, since the size of </w:t>
      </w:r>
      <w:r w:rsidRPr="00FB5CC4">
        <w:rPr>
          <w:lang w:val="en-US" w:eastAsia="zh-CN"/>
        </w:rPr>
        <w:t xml:space="preserve">MSG4 messages will increase </w:t>
      </w:r>
      <w:r>
        <w:rPr>
          <w:rFonts w:hint="eastAsia"/>
          <w:lang w:val="en-US" w:eastAsia="zh-CN"/>
        </w:rPr>
        <w:t>by</w:t>
      </w:r>
      <w:r w:rsidRPr="00FB5CC4">
        <w:rPr>
          <w:lang w:val="en-US" w:eastAsia="zh-CN"/>
        </w:rPr>
        <w:t xml:space="preserve"> multiple</w:t>
      </w:r>
      <w:r>
        <w:rPr>
          <w:rFonts w:hint="eastAsia"/>
          <w:lang w:val="en-US" w:eastAsia="zh-CN"/>
        </w:rPr>
        <w:t xml:space="preserve"> RRC message,</w:t>
      </w:r>
      <w:r w:rsidRPr="00FB5CC4">
        <w:rPr>
          <w:rFonts w:hint="eastAsia"/>
          <w:lang w:val="en-US" w:eastAsia="zh-CN"/>
        </w:rPr>
        <w:t xml:space="preserve"> </w:t>
      </w:r>
      <w:r>
        <w:rPr>
          <w:rFonts w:hint="eastAsia"/>
          <w:lang w:val="en-US" w:eastAsia="zh-CN"/>
        </w:rPr>
        <w:t xml:space="preserve">it </w:t>
      </w:r>
      <w:r w:rsidRPr="00FB5CC4">
        <w:rPr>
          <w:lang w:val="en-US" w:eastAsia="zh-CN"/>
        </w:rPr>
        <w:t>will affect the performance of detection and decoding</w:t>
      </w:r>
      <w:r>
        <w:rPr>
          <w:rFonts w:hint="eastAsia"/>
          <w:lang w:val="en-US" w:eastAsia="zh-CN"/>
        </w:rPr>
        <w:t xml:space="preserve">. </w:t>
      </w:r>
      <w:r>
        <w:rPr>
          <w:lang w:val="en-US" w:eastAsia="zh-CN"/>
        </w:rPr>
        <w:t>B</w:t>
      </w:r>
      <w:r>
        <w:rPr>
          <w:rFonts w:hint="eastAsia"/>
          <w:lang w:val="en-US" w:eastAsia="zh-CN"/>
        </w:rPr>
        <w:t>ut for non-</w:t>
      </w:r>
      <w:r w:rsidR="00A502BA" w:rsidRPr="00A502BA">
        <w:rPr>
          <w:lang w:val="en-US" w:eastAsia="zh-CN"/>
        </w:rPr>
        <w:t xml:space="preserve"> </w:t>
      </w:r>
      <w:r w:rsidR="00A502BA" w:rsidRPr="00FB5CC4">
        <w:rPr>
          <w:lang w:val="en-US" w:eastAsia="zh-CN"/>
        </w:rPr>
        <w:t>MSG4</w:t>
      </w:r>
      <w:r>
        <w:rPr>
          <w:rFonts w:hint="eastAsia"/>
          <w:lang w:val="en-US" w:eastAsia="zh-CN"/>
        </w:rPr>
        <w:t xml:space="preserve"> multiplexing, the </w:t>
      </w:r>
      <w:r w:rsidRPr="00FB5CC4">
        <w:rPr>
          <w:lang w:val="en-US" w:eastAsia="zh-CN"/>
        </w:rPr>
        <w:t>problem will become less serious</w:t>
      </w:r>
      <w:r>
        <w:rPr>
          <w:rFonts w:hint="eastAsia"/>
          <w:lang w:val="en-US" w:eastAsia="zh-CN"/>
        </w:rPr>
        <w:t xml:space="preserve">. </w:t>
      </w:r>
      <w:r>
        <w:rPr>
          <w:lang w:val="en-US" w:eastAsia="zh-CN"/>
        </w:rPr>
        <w:t>T</w:t>
      </w:r>
      <w:r>
        <w:rPr>
          <w:rFonts w:hint="eastAsia"/>
          <w:lang w:val="en-US" w:eastAsia="zh-CN"/>
        </w:rPr>
        <w:t xml:space="preserve">herefore, </w:t>
      </w:r>
      <w:r w:rsidRPr="00FB5CC4">
        <w:rPr>
          <w:rFonts w:hint="eastAsia"/>
          <w:lang w:val="en-US" w:eastAsia="zh-CN"/>
        </w:rPr>
        <w:t xml:space="preserve">a RRC </w:t>
      </w:r>
      <w:r w:rsidRPr="00FB5CC4">
        <w:rPr>
          <w:lang w:val="en-US" w:eastAsia="zh-CN"/>
        </w:rPr>
        <w:t>message</w:t>
      </w:r>
      <w:r w:rsidRPr="00FB5CC4">
        <w:rPr>
          <w:rFonts w:hint="eastAsia"/>
          <w:lang w:val="en-US" w:eastAsia="zh-CN"/>
        </w:rPr>
        <w:t xml:space="preserve"> is allowed to be included in </w:t>
      </w:r>
      <w:r w:rsidR="00A502BA" w:rsidRPr="00FB5CC4">
        <w:rPr>
          <w:lang w:val="en-US" w:eastAsia="zh-CN"/>
        </w:rPr>
        <w:t>MSG4</w:t>
      </w:r>
      <w:r>
        <w:rPr>
          <w:rFonts w:hint="eastAsia"/>
          <w:lang w:val="en-US" w:eastAsia="zh-CN"/>
        </w:rPr>
        <w:t xml:space="preserve">, and it is up to NW implementation to decide whether </w:t>
      </w:r>
      <w:r w:rsidRPr="00FB5CC4">
        <w:rPr>
          <w:rFonts w:hint="eastAsia"/>
          <w:lang w:val="en-US" w:eastAsia="zh-CN"/>
        </w:rPr>
        <w:t xml:space="preserve">a RRC </w:t>
      </w:r>
      <w:r w:rsidRPr="00FB5CC4">
        <w:rPr>
          <w:lang w:val="en-US" w:eastAsia="zh-CN"/>
        </w:rPr>
        <w:t>message</w:t>
      </w:r>
      <w:r w:rsidRPr="00FB5CC4">
        <w:rPr>
          <w:rFonts w:hint="eastAsia"/>
          <w:lang w:val="en-US" w:eastAsia="zh-CN"/>
        </w:rPr>
        <w:t xml:space="preserve"> is included in </w:t>
      </w:r>
      <w:r w:rsidR="00A502BA" w:rsidRPr="00FB5CC4">
        <w:rPr>
          <w:lang w:val="en-US" w:eastAsia="zh-CN"/>
        </w:rPr>
        <w:t>MSG4</w:t>
      </w:r>
      <w:r>
        <w:rPr>
          <w:rFonts w:hint="eastAsia"/>
          <w:lang w:val="en-US" w:eastAsia="zh-CN"/>
        </w:rPr>
        <w:t xml:space="preserve">. </w:t>
      </w:r>
    </w:p>
    <w:p w14:paraId="2CDE1C23" w14:textId="46135D5D" w:rsidR="00FB5CC4" w:rsidRDefault="00FB5CC4" w:rsidP="00C13D2B">
      <w:pPr>
        <w:pStyle w:val="B1"/>
        <w:spacing w:after="120"/>
        <w:ind w:left="0" w:firstLine="0"/>
        <w:jc w:val="both"/>
        <w:rPr>
          <w:rFonts w:eastAsiaTheme="minorEastAsia"/>
          <w:b/>
          <w:bCs/>
          <w:lang w:eastAsia="zh-CN"/>
        </w:rPr>
      </w:pPr>
      <w:r w:rsidRPr="00FB5CC4">
        <w:rPr>
          <w:rFonts w:eastAsiaTheme="minorEastAsia"/>
          <w:b/>
          <w:bCs/>
          <w:lang w:eastAsia="zh-CN"/>
        </w:rPr>
        <w:t>P</w:t>
      </w:r>
      <w:r w:rsidRPr="00FB5CC4">
        <w:rPr>
          <w:rFonts w:eastAsiaTheme="minorEastAsia" w:hint="eastAsia"/>
          <w:b/>
          <w:bCs/>
          <w:lang w:eastAsia="zh-CN"/>
        </w:rPr>
        <w:t xml:space="preserve">roposal </w:t>
      </w:r>
      <w:r w:rsidR="00220061">
        <w:rPr>
          <w:rFonts w:eastAsiaTheme="minorEastAsia" w:hint="eastAsia"/>
          <w:b/>
          <w:bCs/>
          <w:lang w:eastAsia="zh-CN"/>
        </w:rPr>
        <w:t>8</w:t>
      </w:r>
      <w:r w:rsidRPr="00FB5CC4">
        <w:rPr>
          <w:rFonts w:eastAsiaTheme="minorEastAsia" w:hint="eastAsia"/>
          <w:b/>
          <w:bCs/>
          <w:lang w:eastAsia="zh-CN"/>
        </w:rPr>
        <w:t xml:space="preserve">: </w:t>
      </w:r>
      <w:r w:rsidR="00220061" w:rsidRPr="005B796F">
        <w:rPr>
          <w:rFonts w:eastAsiaTheme="minorEastAsia" w:hint="eastAsia"/>
          <w:b/>
          <w:bCs/>
          <w:lang w:eastAsia="zh-CN"/>
        </w:rPr>
        <w:t>(</w:t>
      </w:r>
      <w:r w:rsidR="00220061" w:rsidRPr="005B796F">
        <w:rPr>
          <w:rFonts w:eastAsiaTheme="minorEastAsia"/>
          <w:b/>
          <w:bCs/>
          <w:lang w:eastAsia="zh-CN"/>
        </w:rPr>
        <w:t>issue MAC-1</w:t>
      </w:r>
      <w:r w:rsidR="00220061" w:rsidRPr="005B796F">
        <w:rPr>
          <w:rFonts w:eastAsiaTheme="minorEastAsia" w:hint="eastAsia"/>
          <w:b/>
          <w:bCs/>
          <w:lang w:eastAsia="zh-CN"/>
        </w:rPr>
        <w:t xml:space="preserve">3) </w:t>
      </w:r>
      <w:r w:rsidRPr="00FB5CC4">
        <w:rPr>
          <w:rFonts w:eastAsiaTheme="minorEastAsia" w:hint="eastAsia"/>
          <w:b/>
          <w:bCs/>
          <w:lang w:eastAsia="zh-CN"/>
        </w:rPr>
        <w:t xml:space="preserve">A RRC </w:t>
      </w:r>
      <w:r w:rsidRPr="00FB5CC4">
        <w:rPr>
          <w:rFonts w:eastAsiaTheme="minorEastAsia"/>
          <w:b/>
          <w:bCs/>
          <w:lang w:eastAsia="zh-CN"/>
        </w:rPr>
        <w:t>message</w:t>
      </w:r>
      <w:r w:rsidRPr="00FB5CC4">
        <w:rPr>
          <w:rFonts w:eastAsiaTheme="minorEastAsia" w:hint="eastAsia"/>
          <w:b/>
          <w:bCs/>
          <w:lang w:eastAsia="zh-CN"/>
        </w:rPr>
        <w:t xml:space="preserve"> is allowed to be included in </w:t>
      </w:r>
      <w:r w:rsidR="00A502BA">
        <w:rPr>
          <w:rFonts w:eastAsiaTheme="minorEastAsia" w:hint="eastAsia"/>
          <w:b/>
          <w:bCs/>
          <w:lang w:eastAsia="zh-CN"/>
        </w:rPr>
        <w:t>MSG</w:t>
      </w:r>
      <w:r w:rsidRPr="00FB5CC4">
        <w:rPr>
          <w:rFonts w:eastAsiaTheme="minorEastAsia" w:hint="eastAsia"/>
          <w:b/>
          <w:bCs/>
          <w:lang w:eastAsia="zh-CN"/>
        </w:rPr>
        <w:t xml:space="preserve">4, and it is up to NW implementation to decide whether a RRC </w:t>
      </w:r>
      <w:r w:rsidRPr="00FB5CC4">
        <w:rPr>
          <w:rFonts w:eastAsiaTheme="minorEastAsia"/>
          <w:b/>
          <w:bCs/>
          <w:lang w:eastAsia="zh-CN"/>
        </w:rPr>
        <w:t>message</w:t>
      </w:r>
      <w:r w:rsidRPr="00FB5CC4">
        <w:rPr>
          <w:rFonts w:eastAsiaTheme="minorEastAsia" w:hint="eastAsia"/>
          <w:b/>
          <w:bCs/>
          <w:lang w:eastAsia="zh-CN"/>
        </w:rPr>
        <w:t xml:space="preserve"> is included in </w:t>
      </w:r>
      <w:r w:rsidR="00A502BA">
        <w:rPr>
          <w:rFonts w:eastAsiaTheme="minorEastAsia" w:hint="eastAsia"/>
          <w:b/>
          <w:bCs/>
          <w:lang w:eastAsia="zh-CN"/>
        </w:rPr>
        <w:t>MSG</w:t>
      </w:r>
      <w:r w:rsidRPr="00FB5CC4">
        <w:rPr>
          <w:rFonts w:eastAsiaTheme="minorEastAsia" w:hint="eastAsia"/>
          <w:b/>
          <w:bCs/>
          <w:lang w:eastAsia="zh-CN"/>
        </w:rPr>
        <w:t>4</w:t>
      </w:r>
      <w:r>
        <w:rPr>
          <w:rFonts w:eastAsiaTheme="minorEastAsia" w:hint="eastAsia"/>
          <w:b/>
          <w:bCs/>
          <w:lang w:eastAsia="zh-CN"/>
        </w:rPr>
        <w:t>.</w:t>
      </w:r>
    </w:p>
    <w:p w14:paraId="262358FD" w14:textId="1599ED88" w:rsidR="00220061" w:rsidRPr="00956A09" w:rsidRDefault="00220061" w:rsidP="00220061">
      <w:pPr>
        <w:pStyle w:val="2"/>
        <w:numPr>
          <w:ilvl w:val="1"/>
          <w:numId w:val="0"/>
        </w:numPr>
        <w:ind w:leftChars="40" w:left="440" w:hanging="360"/>
        <w:rPr>
          <w:rFonts w:eastAsiaTheme="minorEastAsia" w:cs="Times New Roman"/>
          <w:lang w:val="en-US"/>
        </w:rPr>
      </w:pPr>
      <w:r w:rsidRPr="00956A09">
        <w:rPr>
          <w:rFonts w:eastAsiaTheme="minorEastAsia" w:cs="Times New Roman" w:hint="eastAsia"/>
          <w:lang w:val="en-US"/>
        </w:rPr>
        <w:t>2.</w:t>
      </w:r>
      <w:r>
        <w:rPr>
          <w:rFonts w:eastAsiaTheme="minorEastAsia" w:cs="Times New Roman" w:hint="eastAsia"/>
          <w:lang w:val="en-US"/>
        </w:rPr>
        <w:t>3(other issue)</w:t>
      </w:r>
      <w:r w:rsidRPr="00956A09">
        <w:rPr>
          <w:rFonts w:eastAsiaTheme="minorEastAsia" w:cs="Times New Roman" w:hint="eastAsia"/>
          <w:lang w:val="en-US"/>
        </w:rPr>
        <w:t xml:space="preserve"> </w:t>
      </w:r>
      <w:r w:rsidRPr="00956A09">
        <w:rPr>
          <w:rFonts w:eastAsiaTheme="minorEastAsia" w:cs="Times New Roman"/>
          <w:lang w:val="en-US"/>
        </w:rPr>
        <w:t>CB-Msg3 Response window</w:t>
      </w:r>
    </w:p>
    <w:p w14:paraId="35199AA2" w14:textId="77777777" w:rsidR="00220061" w:rsidRDefault="00220061" w:rsidP="00220061">
      <w:pPr>
        <w:pStyle w:val="B1"/>
        <w:spacing w:after="120"/>
        <w:ind w:left="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n the previous meeting, it was agreed that, </w:t>
      </w:r>
      <w:r>
        <w:rPr>
          <w:rFonts w:hint="eastAsia"/>
          <w:lang w:val="en-US" w:eastAsia="zh-CN"/>
        </w:rPr>
        <w:t>f</w:t>
      </w:r>
      <w:r>
        <w:t xml:space="preserve">or CB-msg3-EDT we adopt a </w:t>
      </w:r>
      <w:r>
        <w:rPr>
          <w:rFonts w:hint="eastAsia"/>
          <w:lang w:eastAsia="zh-CN"/>
        </w:rPr>
        <w:t>s</w:t>
      </w:r>
      <w:r>
        <w:t xml:space="preserve">ingle Msg4 monitoring window and </w:t>
      </w:r>
      <w:r>
        <w:rPr>
          <w:rFonts w:hint="eastAsia"/>
          <w:lang w:eastAsia="zh-CN"/>
        </w:rPr>
        <w:t>s</w:t>
      </w:r>
      <w:r>
        <w:t>ingle RNTI (t</w:t>
      </w:r>
      <w:r w:rsidRPr="006A6E9A">
        <w:t>he RNTI i</w:t>
      </w:r>
      <w:r>
        <w:t>s derived on the transmit</w:t>
      </w:r>
      <w:r w:rsidRPr="006A6E9A">
        <w:t xml:space="preserve"> </w:t>
      </w:r>
      <w:r>
        <w:t xml:space="preserve">resource for the </w:t>
      </w:r>
      <w:r w:rsidRPr="006A6E9A">
        <w:t>transmission window</w:t>
      </w:r>
      <w:r>
        <w:t>).</w:t>
      </w:r>
      <w:r>
        <w:rPr>
          <w:rFonts w:hint="eastAsia"/>
          <w:lang w:eastAsia="zh-CN"/>
        </w:rPr>
        <w:t xml:space="preserve"> </w:t>
      </w:r>
      <w:r>
        <w:rPr>
          <w:rFonts w:eastAsiaTheme="minorEastAsia" w:hint="eastAsia"/>
          <w:bCs/>
          <w:lang w:val="en-US" w:eastAsia="zh-CN"/>
        </w:rPr>
        <w:t xml:space="preserve">In general, for </w:t>
      </w:r>
      <w:r>
        <w:t xml:space="preserve">a </w:t>
      </w:r>
      <w:r>
        <w:rPr>
          <w:rFonts w:hint="eastAsia"/>
          <w:lang w:eastAsia="zh-CN"/>
        </w:rPr>
        <w:t>s</w:t>
      </w:r>
      <w:r>
        <w:t>ingle Msg4 monitoring window</w:t>
      </w:r>
      <w:r>
        <w:rPr>
          <w:rFonts w:eastAsiaTheme="minorEastAsia" w:hint="eastAsia"/>
          <w:bCs/>
          <w:lang w:val="en-US" w:eastAsia="zh-CN"/>
        </w:rPr>
        <w:t xml:space="preserve">, there are three </w:t>
      </w:r>
      <w:r>
        <w:rPr>
          <w:rFonts w:eastAsiaTheme="minorEastAsia"/>
          <w:bCs/>
          <w:lang w:val="en-US" w:eastAsia="zh-CN"/>
        </w:rPr>
        <w:t>options</w:t>
      </w:r>
      <w:r>
        <w:rPr>
          <w:rFonts w:eastAsiaTheme="minorEastAsia" w:hint="eastAsia"/>
          <w:bCs/>
          <w:lang w:val="en-US" w:eastAsia="zh-CN"/>
        </w:rPr>
        <w:t xml:space="preserve"> for starting </w:t>
      </w:r>
      <w:r w:rsidRPr="00680FDB">
        <w:rPr>
          <w:rFonts w:eastAsiaTheme="minorEastAsia"/>
        </w:rPr>
        <w:t>Msg4 monitoring window</w:t>
      </w:r>
      <w:r>
        <w:rPr>
          <w:rFonts w:eastAsiaTheme="minorEastAsia" w:hint="eastAsia"/>
          <w:bCs/>
          <w:lang w:val="en-US" w:eastAsia="zh-CN"/>
        </w:rPr>
        <w:t>:</w:t>
      </w:r>
    </w:p>
    <w:p w14:paraId="324DFF96" w14:textId="77777777" w:rsidR="00220061" w:rsidRPr="00EB6083" w:rsidRDefault="00220061" w:rsidP="00220061">
      <w:pPr>
        <w:pStyle w:val="B1"/>
        <w:spacing w:after="120"/>
        <w:ind w:left="0" w:firstLine="0"/>
        <w:jc w:val="both"/>
        <w:rPr>
          <w:rFonts w:eastAsia="宋体"/>
          <w:u w:val="single"/>
          <w:lang w:val="en-US" w:eastAsia="zh-CN"/>
        </w:rPr>
      </w:pPr>
      <w:r w:rsidRPr="00EB6083">
        <w:rPr>
          <w:rFonts w:eastAsiaTheme="minorEastAsia"/>
          <w:bCs/>
          <w:u w:val="single"/>
          <w:lang w:val="en-US" w:eastAsia="zh-CN"/>
        </w:rPr>
        <w:t>O</w:t>
      </w:r>
      <w:r w:rsidRPr="00EB6083">
        <w:rPr>
          <w:rFonts w:eastAsiaTheme="minorEastAsia" w:hint="eastAsia"/>
          <w:bCs/>
          <w:u w:val="single"/>
          <w:lang w:val="en-US" w:eastAsia="zh-CN"/>
        </w:rPr>
        <w:t>ption 1:o</w:t>
      </w:r>
      <w:r w:rsidRPr="00EB6083">
        <w:rPr>
          <w:rFonts w:eastAsia="宋体" w:hint="eastAsia"/>
          <w:u w:val="single"/>
          <w:lang w:val="en-US" w:eastAsia="zh-CN"/>
        </w:rPr>
        <w:t xml:space="preserve">ne </w:t>
      </w:r>
      <w:r w:rsidRPr="00EB6083">
        <w:rPr>
          <w:rFonts w:eastAsiaTheme="minorEastAsia"/>
          <w:u w:val="single"/>
        </w:rPr>
        <w:t>Msg4</w:t>
      </w:r>
      <w:r w:rsidRPr="00EB6083">
        <w:rPr>
          <w:rFonts w:eastAsia="宋体"/>
          <w:u w:val="single"/>
          <w:lang w:val="en-US" w:eastAsia="zh-CN"/>
        </w:rPr>
        <w:t xml:space="preserve"> monitoring window</w:t>
      </w:r>
      <w:r w:rsidRPr="00EB6083">
        <w:rPr>
          <w:rFonts w:eastAsia="宋体" w:hint="eastAsia"/>
          <w:u w:val="single"/>
          <w:lang w:val="en-US" w:eastAsia="zh-CN"/>
        </w:rPr>
        <w:t xml:space="preserve"> will be started/restarted after </w:t>
      </w:r>
      <w:r w:rsidRPr="00EB6083">
        <w:rPr>
          <w:rFonts w:eastAsia="宋体"/>
          <w:u w:val="single"/>
          <w:lang w:val="en-US" w:eastAsia="zh-CN"/>
        </w:rPr>
        <w:t>sending</w:t>
      </w:r>
      <w:r w:rsidRPr="00EB6083">
        <w:rPr>
          <w:rFonts w:eastAsia="宋体" w:hint="eastAsia"/>
          <w:u w:val="single"/>
          <w:lang w:val="en-US" w:eastAsia="zh-CN"/>
        </w:rPr>
        <w:t xml:space="preserve"> every replica.</w:t>
      </w:r>
    </w:p>
    <w:p w14:paraId="7552E2F3" w14:textId="77777777" w:rsidR="00220061" w:rsidRDefault="00220061" w:rsidP="00220061">
      <w:pPr>
        <w:pStyle w:val="B1"/>
        <w:spacing w:after="120"/>
        <w:ind w:leftChars="100" w:left="200" w:firstLine="0"/>
        <w:jc w:val="both"/>
        <w:rPr>
          <w:rFonts w:eastAsia="宋体"/>
          <w:lang w:val="en-US" w:eastAsia="zh-CN"/>
        </w:rPr>
      </w:pPr>
      <w:r>
        <w:rPr>
          <w:rFonts w:eastAsia="宋体" w:hint="eastAsia"/>
          <w:lang w:val="en-US" w:eastAsia="zh-CN"/>
        </w:rPr>
        <w:t>O</w:t>
      </w:r>
      <w:r w:rsidRPr="00AE2C5F">
        <w:rPr>
          <w:rFonts w:eastAsia="宋体" w:hint="eastAsia"/>
          <w:lang w:val="en-US" w:eastAsia="zh-CN"/>
        </w:rPr>
        <w:t xml:space="preserve">ne </w:t>
      </w:r>
      <w:r w:rsidRPr="00947710">
        <w:rPr>
          <w:rFonts w:eastAsiaTheme="minorEastAsia"/>
        </w:rPr>
        <w:t>Msg4</w:t>
      </w:r>
      <w:r w:rsidRPr="00AE2C5F">
        <w:rPr>
          <w:rFonts w:eastAsia="宋体"/>
          <w:lang w:val="en-US" w:eastAsia="zh-CN"/>
        </w:rPr>
        <w:t xml:space="preserve"> monitoring window</w:t>
      </w:r>
      <w:r w:rsidRPr="00AE2C5F">
        <w:rPr>
          <w:rFonts w:eastAsia="宋体" w:hint="eastAsia"/>
          <w:lang w:val="en-US" w:eastAsia="zh-CN"/>
        </w:rPr>
        <w:t xml:space="preserve"> will </w:t>
      </w:r>
      <w:r w:rsidRPr="00FB70C3">
        <w:rPr>
          <w:rFonts w:eastAsia="宋体" w:hint="eastAsia"/>
          <w:lang w:val="en-US" w:eastAsia="zh-CN"/>
        </w:rPr>
        <w:t xml:space="preserve">be </w:t>
      </w:r>
      <w:r w:rsidRPr="00AE2C5F">
        <w:rPr>
          <w:rFonts w:eastAsia="宋体" w:hint="eastAsia"/>
          <w:lang w:val="en-US" w:eastAsia="zh-CN"/>
        </w:rPr>
        <w:t>started/</w:t>
      </w:r>
      <w:r w:rsidRPr="00FB70C3">
        <w:rPr>
          <w:rFonts w:eastAsia="宋体" w:hint="eastAsia"/>
          <w:lang w:val="en-US" w:eastAsia="zh-CN"/>
        </w:rPr>
        <w:t>restarted</w:t>
      </w:r>
      <w:r w:rsidRPr="00AE2C5F">
        <w:rPr>
          <w:rFonts w:eastAsia="宋体" w:hint="eastAsia"/>
          <w:lang w:val="en-US" w:eastAsia="zh-CN"/>
        </w:rPr>
        <w:t xml:space="preserve"> after </w:t>
      </w:r>
      <w:r w:rsidRPr="00AE2C5F">
        <w:rPr>
          <w:rFonts w:eastAsia="宋体"/>
          <w:lang w:val="en-US" w:eastAsia="zh-CN"/>
        </w:rPr>
        <w:t>sending</w:t>
      </w:r>
      <w:r w:rsidRPr="00AE2C5F">
        <w:rPr>
          <w:rFonts w:eastAsia="宋体" w:hint="eastAsia"/>
          <w:lang w:val="en-US" w:eastAsia="zh-CN"/>
        </w:rPr>
        <w:t xml:space="preserve"> the next replica</w:t>
      </w:r>
      <w:r>
        <w:rPr>
          <w:rFonts w:eastAsia="宋体" w:hint="eastAsia"/>
          <w:lang w:val="en-US" w:eastAsia="zh-CN"/>
        </w:rPr>
        <w:t>, and it</w:t>
      </w:r>
      <w:r w:rsidRPr="00912DAB">
        <w:rPr>
          <w:rFonts w:eastAsia="宋体"/>
          <w:lang w:val="en-US" w:eastAsia="zh-CN"/>
        </w:rPr>
        <w:t xml:space="preserve"> can be regarded as a form of</w:t>
      </w:r>
      <w:r>
        <w:rPr>
          <w:rFonts w:eastAsia="宋体" w:hint="eastAsia"/>
          <w:lang w:val="en-US" w:eastAsia="zh-CN"/>
        </w:rPr>
        <w:t xml:space="preserve"> </w:t>
      </w:r>
      <w:r>
        <w:rPr>
          <w:rFonts w:hint="eastAsia"/>
          <w:lang w:eastAsia="zh-CN"/>
        </w:rPr>
        <w:t>s</w:t>
      </w:r>
      <w:r>
        <w:t>ingle Msg4 monitoring window</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n detail, if the </w:t>
      </w:r>
      <w:r w:rsidRPr="00EB6083">
        <w:rPr>
          <w:rFonts w:eastAsia="宋体"/>
          <w:lang w:val="en-US" w:eastAsia="zh-CN"/>
        </w:rPr>
        <w:t>previous</w:t>
      </w:r>
      <w:r>
        <w:rPr>
          <w:rFonts w:eastAsia="宋体" w:hint="eastAsia"/>
          <w:lang w:val="en-US" w:eastAsia="zh-CN"/>
        </w:rPr>
        <w:t xml:space="preserve"> window has already ended before </w:t>
      </w:r>
      <w:r w:rsidRPr="00AE2C5F">
        <w:rPr>
          <w:rFonts w:eastAsia="宋体"/>
          <w:lang w:val="en-US" w:eastAsia="zh-CN"/>
        </w:rPr>
        <w:t>sending</w:t>
      </w:r>
      <w:r w:rsidRPr="00AE2C5F">
        <w:rPr>
          <w:rFonts w:eastAsia="宋体" w:hint="eastAsia"/>
          <w:lang w:val="en-US" w:eastAsia="zh-CN"/>
        </w:rPr>
        <w:t xml:space="preserve"> the next replica</w:t>
      </w:r>
      <w:r>
        <w:rPr>
          <w:rFonts w:eastAsia="宋体" w:hint="eastAsia"/>
          <w:lang w:val="en-US" w:eastAsia="zh-CN"/>
        </w:rPr>
        <w:t>, the</w:t>
      </w:r>
      <w:r w:rsidRPr="00AE2C5F">
        <w:rPr>
          <w:rFonts w:eastAsia="宋体" w:hint="eastAsia"/>
          <w:lang w:val="en-US" w:eastAsia="zh-CN"/>
        </w:rPr>
        <w:t xml:space="preserve"> </w:t>
      </w:r>
      <w:r w:rsidRPr="00947710">
        <w:rPr>
          <w:rFonts w:eastAsiaTheme="minorEastAsia"/>
        </w:rPr>
        <w:t>Msg4</w:t>
      </w:r>
      <w:r w:rsidRPr="00AE2C5F">
        <w:rPr>
          <w:rFonts w:eastAsia="宋体"/>
          <w:lang w:val="en-US" w:eastAsia="zh-CN"/>
        </w:rPr>
        <w:t xml:space="preserve"> monitoring window</w:t>
      </w:r>
      <w:r w:rsidRPr="00AE2C5F">
        <w:rPr>
          <w:rFonts w:eastAsia="宋体" w:hint="eastAsia"/>
          <w:lang w:val="en-US" w:eastAsia="zh-CN"/>
        </w:rPr>
        <w:t xml:space="preserve"> will </w:t>
      </w:r>
      <w:r w:rsidRPr="00FB70C3">
        <w:rPr>
          <w:rFonts w:eastAsia="宋体" w:hint="eastAsia"/>
          <w:lang w:val="en-US" w:eastAsia="zh-CN"/>
        </w:rPr>
        <w:t xml:space="preserve">be </w:t>
      </w:r>
      <w:r w:rsidRPr="00AE2C5F">
        <w:rPr>
          <w:rFonts w:eastAsia="宋体" w:hint="eastAsia"/>
          <w:lang w:val="en-US" w:eastAsia="zh-CN"/>
        </w:rPr>
        <w:t>started</w:t>
      </w:r>
      <w:r>
        <w:rPr>
          <w:rFonts w:eastAsia="宋体" w:hint="eastAsia"/>
          <w:lang w:val="en-US" w:eastAsia="zh-CN"/>
        </w:rPr>
        <w:t xml:space="preserve"> directly</w:t>
      </w:r>
      <w:r w:rsidRPr="00AE2C5F">
        <w:rPr>
          <w:rFonts w:eastAsia="宋体" w:hint="eastAsia"/>
          <w:lang w:val="en-US" w:eastAsia="zh-CN"/>
        </w:rPr>
        <w:t xml:space="preserve"> after </w:t>
      </w:r>
      <w:r w:rsidRPr="00AE2C5F">
        <w:rPr>
          <w:rFonts w:eastAsia="宋体"/>
          <w:lang w:val="en-US" w:eastAsia="zh-CN"/>
        </w:rPr>
        <w:t>sending</w:t>
      </w:r>
      <w:r w:rsidRPr="00AE2C5F">
        <w:rPr>
          <w:rFonts w:eastAsia="宋体" w:hint="eastAsia"/>
          <w:lang w:val="en-US" w:eastAsia="zh-CN"/>
        </w:rPr>
        <w:t xml:space="preserve"> the next replica</w:t>
      </w:r>
      <w:r>
        <w:rPr>
          <w:rFonts w:eastAsia="宋体" w:hint="eastAsia"/>
          <w:lang w:val="en-US" w:eastAsia="zh-CN"/>
        </w:rPr>
        <w:t xml:space="preserve">. </w:t>
      </w:r>
      <w:r>
        <w:rPr>
          <w:rFonts w:eastAsia="宋体"/>
          <w:lang w:val="en-US" w:eastAsia="zh-CN"/>
        </w:rPr>
        <w:t>E</w:t>
      </w:r>
      <w:r>
        <w:rPr>
          <w:rFonts w:eastAsia="宋体" w:hint="eastAsia"/>
          <w:lang w:val="en-US" w:eastAsia="zh-CN"/>
        </w:rPr>
        <w:t xml:space="preserve">lse, the </w:t>
      </w:r>
      <w:r w:rsidRPr="00947710">
        <w:rPr>
          <w:rFonts w:eastAsiaTheme="minorEastAsia"/>
        </w:rPr>
        <w:t>Msg4</w:t>
      </w:r>
      <w:r w:rsidRPr="00AE2C5F">
        <w:rPr>
          <w:rFonts w:eastAsia="宋体"/>
          <w:lang w:val="en-US" w:eastAsia="zh-CN"/>
        </w:rPr>
        <w:t xml:space="preserve"> monitoring window</w:t>
      </w:r>
      <w:r w:rsidRPr="00AE2C5F">
        <w:rPr>
          <w:rFonts w:eastAsia="宋体" w:hint="eastAsia"/>
          <w:lang w:val="en-US" w:eastAsia="zh-CN"/>
        </w:rPr>
        <w:t xml:space="preserve"> will </w:t>
      </w:r>
      <w:r w:rsidRPr="00FB70C3">
        <w:rPr>
          <w:rFonts w:eastAsia="宋体" w:hint="eastAsia"/>
          <w:lang w:val="en-US" w:eastAsia="zh-CN"/>
        </w:rPr>
        <w:t>be restarted</w:t>
      </w:r>
      <w:r>
        <w:rPr>
          <w:rFonts w:eastAsia="宋体" w:hint="eastAsia"/>
          <w:lang w:val="en-US" w:eastAsia="zh-CN"/>
        </w:rPr>
        <w:t>.</w:t>
      </w:r>
    </w:p>
    <w:p w14:paraId="07D96CBB" w14:textId="77777777" w:rsidR="00220061" w:rsidRPr="00EB6083" w:rsidRDefault="00220061" w:rsidP="00220061">
      <w:pPr>
        <w:pStyle w:val="B1"/>
        <w:spacing w:after="120"/>
        <w:ind w:left="0" w:firstLine="0"/>
        <w:jc w:val="both"/>
        <w:rPr>
          <w:rFonts w:eastAsia="宋体"/>
          <w:u w:val="single"/>
          <w:lang w:val="en-US" w:eastAsia="zh-CN"/>
        </w:rPr>
      </w:pPr>
      <w:r w:rsidRPr="00EB6083">
        <w:rPr>
          <w:rFonts w:eastAsiaTheme="minorEastAsia"/>
          <w:bCs/>
          <w:u w:val="single"/>
          <w:lang w:val="en-US" w:eastAsia="zh-CN"/>
        </w:rPr>
        <w:t>O</w:t>
      </w:r>
      <w:r w:rsidRPr="00EB6083">
        <w:rPr>
          <w:rFonts w:eastAsiaTheme="minorEastAsia" w:hint="eastAsia"/>
          <w:bCs/>
          <w:u w:val="single"/>
          <w:lang w:val="en-US" w:eastAsia="zh-CN"/>
        </w:rPr>
        <w:t>ption 2: o</w:t>
      </w:r>
      <w:r w:rsidRPr="00EB6083">
        <w:rPr>
          <w:rFonts w:eastAsia="宋体" w:hint="eastAsia"/>
          <w:u w:val="single"/>
          <w:lang w:val="en-US" w:eastAsia="zh-CN"/>
        </w:rPr>
        <w:t xml:space="preserve">ne </w:t>
      </w:r>
      <w:r w:rsidRPr="00EB6083">
        <w:rPr>
          <w:rFonts w:eastAsiaTheme="minorEastAsia"/>
          <w:u w:val="single"/>
        </w:rPr>
        <w:t>Msg4</w:t>
      </w:r>
      <w:r w:rsidRPr="00EB6083">
        <w:rPr>
          <w:rFonts w:eastAsia="宋体"/>
          <w:u w:val="single"/>
          <w:lang w:val="en-US" w:eastAsia="zh-CN"/>
        </w:rPr>
        <w:t xml:space="preserve"> monitoring window</w:t>
      </w:r>
      <w:r w:rsidRPr="00EB6083">
        <w:rPr>
          <w:rFonts w:eastAsia="宋体" w:hint="eastAsia"/>
          <w:u w:val="single"/>
          <w:lang w:val="en-US" w:eastAsia="zh-CN"/>
        </w:rPr>
        <w:t xml:space="preserve"> will be started after the first replica.</w:t>
      </w:r>
    </w:p>
    <w:p w14:paraId="3B2CFD81" w14:textId="77777777" w:rsidR="00220061" w:rsidRDefault="00220061" w:rsidP="00220061">
      <w:pPr>
        <w:pStyle w:val="B1"/>
        <w:spacing w:after="120"/>
        <w:ind w:leftChars="100" w:left="284" w:hangingChars="42" w:hanging="84"/>
        <w:jc w:val="both"/>
        <w:rPr>
          <w:rFonts w:eastAsiaTheme="minorEastAsia"/>
          <w:lang w:eastAsia="zh-CN"/>
        </w:rPr>
      </w:pPr>
      <w:r>
        <w:rPr>
          <w:rFonts w:eastAsiaTheme="minorEastAsia"/>
          <w:bCs/>
          <w:lang w:val="en-US" w:eastAsia="zh-CN"/>
        </w:rPr>
        <w:t>I</w:t>
      </w:r>
      <w:r>
        <w:rPr>
          <w:rFonts w:eastAsiaTheme="minorEastAsia" w:hint="eastAsia"/>
          <w:bCs/>
          <w:lang w:val="en-US" w:eastAsia="zh-CN"/>
        </w:rPr>
        <w:t xml:space="preserve">n RAN2#129 bis, </w:t>
      </w:r>
      <w:r>
        <w:rPr>
          <w:rFonts w:eastAsiaTheme="minorEastAsia" w:hint="eastAsia"/>
          <w:lang w:eastAsia="zh-CN"/>
        </w:rPr>
        <w:t>an FFS was left:</w:t>
      </w:r>
    </w:p>
    <w:p w14:paraId="480600D9" w14:textId="77777777" w:rsidR="00220061" w:rsidRDefault="00220061" w:rsidP="00220061">
      <w:pPr>
        <w:pStyle w:val="B1"/>
        <w:spacing w:after="120"/>
        <w:ind w:leftChars="100" w:left="200" w:firstLine="0"/>
        <w:jc w:val="both"/>
        <w:rPr>
          <w:rFonts w:eastAsiaTheme="minorEastAsia"/>
          <w:i/>
          <w:iCs/>
        </w:rPr>
      </w:pPr>
      <w:r w:rsidRPr="009421B6">
        <w:rPr>
          <w:rFonts w:eastAsiaTheme="minorEastAsia"/>
          <w:i/>
          <w:iCs/>
        </w:rPr>
        <w:t>FFS it will also be possible for the NW to configure that the Msg4 monitoring window starts in the subframe containing the last (N)PUSCH repetition of the first replica plus UE-</w:t>
      </w:r>
      <w:proofErr w:type="spellStart"/>
      <w:r w:rsidRPr="009421B6">
        <w:rPr>
          <w:rFonts w:eastAsiaTheme="minorEastAsia"/>
          <w:i/>
          <w:iCs/>
        </w:rPr>
        <w:t>eNB</w:t>
      </w:r>
      <w:proofErr w:type="spellEnd"/>
      <w:r w:rsidRPr="009421B6">
        <w:rPr>
          <w:rFonts w:eastAsiaTheme="minorEastAsia"/>
          <w:i/>
          <w:iCs/>
        </w:rPr>
        <w:t xml:space="preserve"> RTT (FFS NW/UE processing time). To possibly resolve the FFS it needs to be clarified what happens if the Msg4 monitoring window is overlapping with replica, i.e. whether the UE prioritize the replica transmission or monitoring</w:t>
      </w:r>
      <w:r w:rsidRPr="009421B6">
        <w:rPr>
          <w:rFonts w:eastAsiaTheme="minorEastAsia" w:hint="eastAsia"/>
          <w:i/>
          <w:iCs/>
        </w:rPr>
        <w:t>.</w:t>
      </w:r>
    </w:p>
    <w:p w14:paraId="295B6D82" w14:textId="77777777" w:rsidR="00220061" w:rsidRDefault="00220061" w:rsidP="00220061">
      <w:pPr>
        <w:pStyle w:val="B1"/>
        <w:spacing w:after="120"/>
        <w:ind w:leftChars="100" w:left="20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n this option, i</w:t>
      </w:r>
      <w:r w:rsidRPr="00EB6083">
        <w:rPr>
          <w:rFonts w:eastAsiaTheme="minorEastAsia"/>
          <w:bCs/>
          <w:lang w:val="en-US" w:eastAsia="zh-CN"/>
        </w:rPr>
        <w:t xml:space="preserve">f the UE selects </w:t>
      </w:r>
      <w:r>
        <w:rPr>
          <w:rFonts w:eastAsiaTheme="minorEastAsia" w:hint="eastAsia"/>
          <w:bCs/>
          <w:lang w:val="en-US" w:eastAsia="zh-CN"/>
        </w:rPr>
        <w:t xml:space="preserve">the </w:t>
      </w:r>
      <w:r w:rsidRPr="00EB6083">
        <w:rPr>
          <w:rFonts w:eastAsiaTheme="minorEastAsia"/>
          <w:bCs/>
          <w:lang w:val="en-US" w:eastAsia="zh-CN"/>
        </w:rPr>
        <w:t>transmitting replicas</w:t>
      </w:r>
      <w:r>
        <w:rPr>
          <w:rFonts w:eastAsiaTheme="minorEastAsia" w:hint="eastAsia"/>
          <w:bCs/>
          <w:lang w:val="en-US" w:eastAsia="zh-CN"/>
        </w:rPr>
        <w:t xml:space="preserve"> with </w:t>
      </w:r>
      <w:r w:rsidRPr="00EB6083">
        <w:rPr>
          <w:rFonts w:eastAsiaTheme="minorEastAsia"/>
          <w:bCs/>
          <w:lang w:val="en-US" w:eastAsia="zh-CN"/>
        </w:rPr>
        <w:t>a large interval, it may cause the response messages of subsequent replicas to fall outside the window</w:t>
      </w:r>
      <w:r>
        <w:rPr>
          <w:rFonts w:eastAsiaTheme="minorEastAsia" w:hint="eastAsia"/>
          <w:bCs/>
          <w:lang w:val="en-US" w:eastAsia="zh-CN"/>
        </w:rPr>
        <w:t xml:space="preserve">. </w:t>
      </w:r>
      <w:r w:rsidRPr="00EB6083">
        <w:rPr>
          <w:rFonts w:eastAsiaTheme="minorEastAsia"/>
          <w:bCs/>
          <w:lang w:val="en-US" w:eastAsia="zh-CN"/>
        </w:rPr>
        <w:t>In order to solve this problem</w:t>
      </w:r>
      <w:r>
        <w:rPr>
          <w:rFonts w:eastAsiaTheme="minorEastAsia" w:hint="eastAsia"/>
          <w:bCs/>
          <w:lang w:val="en-US" w:eastAsia="zh-CN"/>
        </w:rPr>
        <w:t>, a</w:t>
      </w:r>
      <w:r w:rsidRPr="00EB6083">
        <w:rPr>
          <w:rFonts w:eastAsiaTheme="minorEastAsia"/>
          <w:bCs/>
          <w:lang w:val="en-US" w:eastAsia="zh-CN"/>
        </w:rPr>
        <w:t xml:space="preserve"> relatively long window length needs to be configured</w:t>
      </w:r>
      <w:r>
        <w:rPr>
          <w:rFonts w:eastAsiaTheme="minorEastAsia" w:hint="eastAsia"/>
          <w:bCs/>
          <w:lang w:val="en-US" w:eastAsia="zh-CN"/>
        </w:rPr>
        <w:t xml:space="preserve"> by NW. However, it </w:t>
      </w:r>
      <w:r w:rsidRPr="00EB6083">
        <w:rPr>
          <w:rFonts w:eastAsiaTheme="minorEastAsia"/>
          <w:bCs/>
          <w:lang w:val="en-US" w:eastAsia="zh-CN"/>
        </w:rPr>
        <w:t>may bring about unnecessary power consumption</w:t>
      </w:r>
      <w:r>
        <w:rPr>
          <w:rFonts w:eastAsiaTheme="minorEastAsia" w:hint="eastAsia"/>
          <w:bCs/>
          <w:lang w:val="en-US" w:eastAsia="zh-CN"/>
        </w:rPr>
        <w:t xml:space="preserve"> due to the monitoring </w:t>
      </w:r>
      <w:r>
        <w:rPr>
          <w:rFonts w:eastAsiaTheme="minorEastAsia"/>
          <w:bCs/>
          <w:lang w:val="en-US" w:eastAsia="zh-CN"/>
        </w:rPr>
        <w:t>behavior</w:t>
      </w:r>
      <w:r>
        <w:rPr>
          <w:rFonts w:eastAsiaTheme="minorEastAsia" w:hint="eastAsia"/>
          <w:bCs/>
          <w:lang w:val="en-US" w:eastAsia="zh-CN"/>
        </w:rPr>
        <w:t>.</w:t>
      </w:r>
    </w:p>
    <w:p w14:paraId="3384E48D" w14:textId="77777777" w:rsidR="00220061" w:rsidRDefault="00220061" w:rsidP="00220061">
      <w:pPr>
        <w:pStyle w:val="B1"/>
        <w:spacing w:after="120"/>
        <w:ind w:leftChars="100" w:left="20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n addition, in </w:t>
      </w:r>
      <w:r w:rsidRPr="00A502BA">
        <w:rPr>
          <w:rFonts w:eastAsiaTheme="minorEastAsia"/>
          <w:bCs/>
          <w:lang w:val="en-US" w:eastAsia="zh-CN"/>
        </w:rPr>
        <w:t>Msg4 monitoring window</w:t>
      </w:r>
      <w:r w:rsidRPr="00A502BA">
        <w:rPr>
          <w:rFonts w:eastAsiaTheme="minorEastAsia" w:hint="eastAsia"/>
          <w:bCs/>
          <w:lang w:val="en-US" w:eastAsia="zh-CN"/>
        </w:rPr>
        <w:t>,</w:t>
      </w:r>
      <w:r>
        <w:rPr>
          <w:rFonts w:eastAsiaTheme="minorEastAsia" w:hint="eastAsia"/>
          <w:bCs/>
          <w:lang w:val="en-US" w:eastAsia="zh-CN"/>
        </w:rPr>
        <w:t xml:space="preserve"> </w:t>
      </w:r>
      <w:r w:rsidRPr="00A502BA">
        <w:rPr>
          <w:rFonts w:eastAsiaTheme="minorEastAsia"/>
          <w:bCs/>
          <w:lang w:val="en-US" w:eastAsia="zh-CN"/>
        </w:rPr>
        <w:t>whether the UE prioritize the replica transmission or monitoring</w:t>
      </w:r>
      <w:r w:rsidRPr="00A502BA">
        <w:rPr>
          <w:rFonts w:eastAsiaTheme="minorEastAsia" w:hint="eastAsia"/>
          <w:bCs/>
          <w:lang w:val="en-US" w:eastAsia="zh-CN"/>
        </w:rPr>
        <w:t xml:space="preserve"> </w:t>
      </w:r>
      <w:r w:rsidRPr="00A502BA">
        <w:rPr>
          <w:rFonts w:eastAsiaTheme="minorEastAsia"/>
          <w:bCs/>
          <w:lang w:val="en-US" w:eastAsia="zh-CN"/>
        </w:rPr>
        <w:t>needs to be standardized</w:t>
      </w:r>
      <w:r>
        <w:rPr>
          <w:rFonts w:eastAsiaTheme="minorEastAsia" w:hint="eastAsia"/>
          <w:bCs/>
          <w:lang w:val="en-US" w:eastAsia="zh-CN"/>
        </w:rPr>
        <w:t xml:space="preserve">, which will have impacts to UE </w:t>
      </w:r>
      <w:r>
        <w:rPr>
          <w:rFonts w:eastAsiaTheme="minorEastAsia"/>
          <w:bCs/>
          <w:lang w:val="en-US" w:eastAsia="zh-CN"/>
        </w:rPr>
        <w:t>behavior</w:t>
      </w:r>
      <w:r>
        <w:rPr>
          <w:rFonts w:eastAsiaTheme="minorEastAsia" w:hint="eastAsia"/>
          <w:bCs/>
          <w:lang w:val="en-US" w:eastAsia="zh-CN"/>
        </w:rPr>
        <w:t xml:space="preserve">. </w:t>
      </w:r>
    </w:p>
    <w:p w14:paraId="0C40C447" w14:textId="77777777" w:rsidR="00220061" w:rsidRPr="00EB6083" w:rsidRDefault="00220061" w:rsidP="00220061">
      <w:pPr>
        <w:pStyle w:val="B1"/>
        <w:spacing w:after="120"/>
        <w:ind w:left="0" w:firstLine="0"/>
        <w:jc w:val="both"/>
        <w:rPr>
          <w:rFonts w:eastAsiaTheme="minorEastAsia"/>
          <w:bCs/>
          <w:u w:val="single"/>
          <w:lang w:val="en-US" w:eastAsia="zh-CN"/>
        </w:rPr>
      </w:pPr>
      <w:r w:rsidRPr="00EB6083">
        <w:rPr>
          <w:rFonts w:eastAsiaTheme="minorEastAsia"/>
          <w:bCs/>
          <w:u w:val="single"/>
          <w:lang w:val="en-US" w:eastAsia="zh-CN"/>
        </w:rPr>
        <w:t>O</w:t>
      </w:r>
      <w:r w:rsidRPr="00EB6083">
        <w:rPr>
          <w:rFonts w:eastAsiaTheme="minorEastAsia" w:hint="eastAsia"/>
          <w:bCs/>
          <w:u w:val="single"/>
          <w:lang w:val="en-US" w:eastAsia="zh-CN"/>
        </w:rPr>
        <w:t xml:space="preserve">ption 3: the </w:t>
      </w:r>
      <w:r w:rsidRPr="00EB6083">
        <w:rPr>
          <w:rFonts w:eastAsiaTheme="minorEastAsia"/>
          <w:u w:val="single"/>
        </w:rPr>
        <w:t>Msg4</w:t>
      </w:r>
      <w:r w:rsidRPr="00EB6083">
        <w:rPr>
          <w:rFonts w:eastAsiaTheme="minorEastAsia"/>
          <w:bCs/>
          <w:u w:val="single"/>
          <w:lang w:val="en-US" w:eastAsia="zh-CN"/>
        </w:rPr>
        <w:t xml:space="preserve"> monitoring window</w:t>
      </w:r>
      <w:r w:rsidRPr="00EB6083">
        <w:rPr>
          <w:rFonts w:eastAsiaTheme="minorEastAsia" w:hint="eastAsia"/>
          <w:bCs/>
          <w:u w:val="single"/>
          <w:lang w:val="en-US" w:eastAsia="zh-CN"/>
        </w:rPr>
        <w:t xml:space="preserve"> can be started after the end of DSA resource window. </w:t>
      </w:r>
    </w:p>
    <w:p w14:paraId="2BB67D1C" w14:textId="77777777" w:rsidR="00220061" w:rsidRPr="000717B3" w:rsidRDefault="00220061" w:rsidP="00220061">
      <w:pPr>
        <w:pStyle w:val="B1"/>
        <w:spacing w:after="120"/>
        <w:ind w:leftChars="100" w:left="200" w:firstLine="0"/>
        <w:jc w:val="both"/>
        <w:rPr>
          <w:rFonts w:eastAsia="宋体"/>
          <w:lang w:val="en-US" w:eastAsia="zh-CN"/>
        </w:rPr>
      </w:pPr>
      <w:r>
        <w:rPr>
          <w:rFonts w:eastAsiaTheme="minorEastAsia" w:hint="eastAsia"/>
          <w:bCs/>
          <w:lang w:val="en-US" w:eastAsia="zh-CN"/>
        </w:rPr>
        <w:t>I</w:t>
      </w:r>
      <w:r w:rsidRPr="000717B3">
        <w:rPr>
          <w:rFonts w:eastAsia="宋体" w:hint="eastAsia"/>
          <w:lang w:val="en-US" w:eastAsia="zh-CN"/>
        </w:rPr>
        <w:t xml:space="preserve">f the UE selects the </w:t>
      </w:r>
      <w:r w:rsidRPr="000717B3">
        <w:rPr>
          <w:rFonts w:eastAsia="宋体"/>
          <w:lang w:val="en-US" w:eastAsia="zh-CN"/>
        </w:rPr>
        <w:t xml:space="preserve">earlier </w:t>
      </w:r>
      <w:r w:rsidRPr="000717B3">
        <w:rPr>
          <w:rFonts w:eastAsia="宋体" w:hint="eastAsia"/>
          <w:lang w:val="en-US" w:eastAsia="zh-CN"/>
        </w:rPr>
        <w:t xml:space="preserve">occasion </w:t>
      </w:r>
      <w:r>
        <w:rPr>
          <w:rFonts w:eastAsia="宋体" w:hint="eastAsia"/>
          <w:lang w:val="en-US" w:eastAsia="zh-CN"/>
        </w:rPr>
        <w:t xml:space="preserve">of </w:t>
      </w:r>
      <w:r w:rsidRPr="000717B3">
        <w:rPr>
          <w:rFonts w:eastAsia="宋体" w:hint="eastAsia"/>
          <w:lang w:val="en-US" w:eastAsia="zh-CN"/>
        </w:rPr>
        <w:t>DSA resource</w:t>
      </w:r>
      <w:r w:rsidRPr="000717B3">
        <w:rPr>
          <w:rFonts w:eastAsia="宋体"/>
          <w:lang w:val="en-US" w:eastAsia="zh-CN"/>
        </w:rPr>
        <w:t xml:space="preserve"> within this window</w:t>
      </w:r>
      <w:r w:rsidRPr="000717B3">
        <w:rPr>
          <w:rFonts w:eastAsia="宋体" w:hint="eastAsia"/>
          <w:lang w:val="en-US" w:eastAsia="zh-CN"/>
        </w:rPr>
        <w:t xml:space="preserve">, the monitoring window has to wait for the end of DSA time window, which might have a </w:t>
      </w:r>
      <w:r w:rsidRPr="000717B3">
        <w:rPr>
          <w:rFonts w:eastAsia="宋体"/>
          <w:lang w:val="en-US" w:eastAsia="zh-CN"/>
        </w:rPr>
        <w:t>slight</w:t>
      </w:r>
      <w:r w:rsidRPr="000717B3">
        <w:rPr>
          <w:rFonts w:eastAsia="宋体" w:hint="eastAsia"/>
          <w:lang w:val="en-US" w:eastAsia="zh-CN"/>
        </w:rPr>
        <w:t xml:space="preserve"> impact on UL capacity.</w:t>
      </w:r>
    </w:p>
    <w:p w14:paraId="5D231682" w14:textId="0C4A4DDB" w:rsidR="00220061" w:rsidRPr="00220061" w:rsidRDefault="00220061" w:rsidP="00C13D2B">
      <w:pPr>
        <w:pStyle w:val="B1"/>
        <w:spacing w:after="120"/>
        <w:ind w:left="0" w:firstLine="0"/>
        <w:jc w:val="both"/>
        <w:rPr>
          <w:rFonts w:eastAsiaTheme="minorEastAsia"/>
          <w:b/>
          <w:bCs/>
          <w:lang w:eastAsia="zh-CN"/>
        </w:rPr>
      </w:pPr>
      <w:r w:rsidRPr="00B57AAA">
        <w:rPr>
          <w:rFonts w:eastAsia="Times New Roman"/>
          <w:b/>
          <w:bCs/>
          <w:lang w:eastAsia="zh-CN"/>
        </w:rPr>
        <w:t>P</w:t>
      </w:r>
      <w:r>
        <w:rPr>
          <w:rFonts w:eastAsiaTheme="minorEastAsia" w:hint="eastAsia"/>
          <w:b/>
          <w:bCs/>
          <w:lang w:eastAsia="zh-CN"/>
        </w:rPr>
        <w:t>roposal 9</w:t>
      </w:r>
      <w:r w:rsidRPr="00B57AAA">
        <w:rPr>
          <w:rFonts w:eastAsia="Times New Roman"/>
          <w:b/>
          <w:bCs/>
          <w:lang w:eastAsia="zh-CN"/>
        </w:rPr>
        <w:t xml:space="preserve">: </w:t>
      </w:r>
      <w:r w:rsidRPr="00481B1D">
        <w:rPr>
          <w:rFonts w:eastAsia="Times New Roman" w:hint="eastAsia"/>
          <w:b/>
          <w:bCs/>
          <w:lang w:eastAsia="zh-CN"/>
        </w:rPr>
        <w:t>T</w:t>
      </w:r>
      <w:r w:rsidRPr="00834028">
        <w:rPr>
          <w:rFonts w:eastAsia="Times New Roman" w:hint="eastAsia"/>
          <w:b/>
          <w:bCs/>
          <w:lang w:eastAsia="zh-CN"/>
        </w:rPr>
        <w:t>he</w:t>
      </w:r>
      <w:r w:rsidRPr="00481B1D">
        <w:rPr>
          <w:rFonts w:eastAsia="Times New Roman"/>
          <w:b/>
          <w:bCs/>
          <w:lang w:eastAsia="zh-CN"/>
        </w:rPr>
        <w:t xml:space="preserve"> Msg4 monitoring window</w:t>
      </w:r>
      <w:r>
        <w:rPr>
          <w:rFonts w:eastAsia="Times New Roman"/>
          <w:b/>
          <w:bCs/>
          <w:lang w:eastAsia="zh-CN"/>
        </w:rPr>
        <w:t xml:space="preserve"> </w:t>
      </w:r>
      <w:r w:rsidRPr="00773F8A">
        <w:rPr>
          <w:rFonts w:eastAsia="Times New Roman" w:hint="eastAsia"/>
          <w:b/>
          <w:bCs/>
          <w:lang w:eastAsia="zh-CN"/>
        </w:rPr>
        <w:t>should</w:t>
      </w:r>
      <w:r>
        <w:rPr>
          <w:rFonts w:eastAsia="Times New Roman"/>
          <w:b/>
          <w:bCs/>
          <w:lang w:eastAsia="zh-CN"/>
        </w:rPr>
        <w:t xml:space="preserve"> be </w:t>
      </w:r>
      <w:r w:rsidRPr="00773F8A">
        <w:rPr>
          <w:rFonts w:eastAsia="Times New Roman" w:hint="eastAsia"/>
          <w:b/>
          <w:bCs/>
          <w:lang w:eastAsia="zh-CN"/>
        </w:rPr>
        <w:t>started/</w:t>
      </w:r>
      <w:r>
        <w:rPr>
          <w:rFonts w:eastAsia="Times New Roman"/>
          <w:b/>
          <w:bCs/>
          <w:lang w:eastAsia="zh-CN"/>
        </w:rPr>
        <w:t>restarted after sending every replica</w:t>
      </w:r>
      <w:r w:rsidRPr="00B57AAA">
        <w:rPr>
          <w:rFonts w:eastAsia="Times New Roman"/>
          <w:b/>
          <w:bCs/>
          <w:lang w:eastAsia="zh-CN"/>
        </w:rPr>
        <w:t>.</w:t>
      </w:r>
    </w:p>
    <w:p w14:paraId="329E351E" w14:textId="77777777" w:rsidR="001E7476" w:rsidRDefault="001E7476" w:rsidP="00C13D2B">
      <w:pPr>
        <w:pStyle w:val="1"/>
        <w:spacing w:after="120"/>
        <w:jc w:val="both"/>
        <w:rPr>
          <w:lang w:val="en-US"/>
        </w:rPr>
      </w:pPr>
      <w:r>
        <w:rPr>
          <w:lang w:val="en-US"/>
        </w:rPr>
        <w:t>3. Conclusions</w:t>
      </w:r>
    </w:p>
    <w:p w14:paraId="2A3C7AF4" w14:textId="06A2B048" w:rsidR="00B308A2" w:rsidRDefault="00B308A2" w:rsidP="00C13D2B">
      <w:pPr>
        <w:spacing w:line="276" w:lineRule="auto"/>
        <w:rPr>
          <w:rFonts w:ascii="Times New Roman" w:eastAsia="宋体" w:hAnsi="Times New Roman"/>
          <w:lang w:val="x-none"/>
        </w:rPr>
      </w:pPr>
      <w:r w:rsidRPr="00250CDE">
        <w:rPr>
          <w:rFonts w:ascii="Times New Roman" w:eastAsia="宋体" w:hAnsi="Times New Roman"/>
          <w:lang w:val="x-none"/>
        </w:rPr>
        <w:t xml:space="preserve">In this contribution, we discussed the issues related to </w:t>
      </w:r>
      <w:r w:rsidR="00732703" w:rsidRPr="00CF7D77">
        <w:rPr>
          <w:rFonts w:ascii="Times New Roman" w:eastAsiaTheme="minorEastAsia" w:hAnsi="Times New Roman"/>
        </w:rPr>
        <w:t>CB-Msg3</w:t>
      </w:r>
      <w:r w:rsidR="00732703">
        <w:rPr>
          <w:rFonts w:ascii="Times New Roman" w:eastAsiaTheme="minorEastAsia" w:hAnsi="Times New Roman" w:hint="eastAsia"/>
        </w:rPr>
        <w:t xml:space="preserve"> </w:t>
      </w:r>
      <w:r w:rsidR="00732703">
        <w:rPr>
          <w:rFonts w:ascii="Times New Roman" w:eastAsiaTheme="minorEastAsia" w:hAnsi="Times New Roman"/>
        </w:rPr>
        <w:t>mechanism</w:t>
      </w:r>
      <w:r w:rsidRPr="00250CDE">
        <w:rPr>
          <w:rFonts w:ascii="Times New Roman" w:eastAsia="Calibri" w:hAnsi="Times New Roman"/>
          <w:bCs/>
          <w:lang w:val="en-US"/>
        </w:rPr>
        <w:t xml:space="preserve">. </w:t>
      </w:r>
      <w:r w:rsidRPr="00250CDE">
        <w:rPr>
          <w:rFonts w:ascii="Times New Roman" w:eastAsia="宋体" w:hAnsi="Times New Roman"/>
          <w:lang w:val="x-none"/>
        </w:rPr>
        <w:t>Based on the discussion, the following proposals are concluded:</w:t>
      </w:r>
    </w:p>
    <w:p w14:paraId="73882EEF" w14:textId="77777777" w:rsidR="005B796F" w:rsidRDefault="005B796F" w:rsidP="005B796F">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 xml:space="preserve">1: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For CB-MSG3 transmission on the same time domain resource or </w:t>
      </w:r>
      <w:r>
        <w:rPr>
          <w:rFonts w:eastAsiaTheme="minorEastAsia" w:hint="eastAsia"/>
          <w:b/>
          <w:bCs/>
          <w:lang w:eastAsia="zh-CN"/>
        </w:rPr>
        <w:t xml:space="preserve">on </w:t>
      </w:r>
      <w:r w:rsidRPr="00746F32">
        <w:rPr>
          <w:rFonts w:eastAsiaTheme="minorEastAsia"/>
          <w:b/>
          <w:bCs/>
          <w:lang w:eastAsia="zh-CN"/>
        </w:rPr>
        <w:t>the same frequence domain resource, MSG4 can be multiplexed into one MAC PDU.</w:t>
      </w:r>
    </w:p>
    <w:p w14:paraId="4A7D7B7D" w14:textId="77777777" w:rsidR="005B796F" w:rsidRDefault="005B796F" w:rsidP="005B796F">
      <w:pPr>
        <w:pStyle w:val="B1"/>
        <w:spacing w:after="120"/>
        <w:ind w:left="0" w:firstLine="0"/>
        <w:jc w:val="both"/>
        <w:rPr>
          <w:rFonts w:eastAsiaTheme="minorEastAsia"/>
          <w:b/>
          <w:bCs/>
          <w:lang w:eastAsia="zh-CN"/>
        </w:rPr>
      </w:pPr>
      <w:r>
        <w:rPr>
          <w:rFonts w:eastAsiaTheme="minorEastAsia" w:hint="eastAsia"/>
          <w:b/>
          <w:bCs/>
          <w:lang w:eastAsia="zh-CN"/>
        </w:rPr>
        <w:t xml:space="preserve">Proposal 2: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6168DD">
        <w:rPr>
          <w:rFonts w:eastAsiaTheme="minorEastAsia"/>
          <w:b/>
          <w:bCs/>
          <w:lang w:eastAsia="zh-CN"/>
        </w:rPr>
        <w:t>F</w:t>
      </w:r>
      <w:r w:rsidRPr="006168DD">
        <w:rPr>
          <w:rFonts w:eastAsiaTheme="minorEastAsia" w:hint="eastAsia"/>
          <w:b/>
          <w:bCs/>
          <w:lang w:eastAsia="zh-CN"/>
        </w:rPr>
        <w:t xml:space="preserve">or MSG4 multiplexing with the same time domain resource, </w:t>
      </w:r>
      <w:r>
        <w:rPr>
          <w:rFonts w:eastAsiaTheme="minorEastAsia" w:hint="eastAsia"/>
          <w:b/>
          <w:bCs/>
          <w:lang w:eastAsia="zh-CN"/>
        </w:rPr>
        <w:t xml:space="preserve">it needs to indicate </w:t>
      </w:r>
      <w:r w:rsidRPr="006168DD">
        <w:rPr>
          <w:rFonts w:eastAsiaTheme="minorEastAsia" w:hint="eastAsia"/>
          <w:b/>
          <w:bCs/>
          <w:lang w:eastAsia="zh-CN"/>
        </w:rPr>
        <w:t xml:space="preserve">the information of the frequency domain resource that used for MSG4 multiplexing </w:t>
      </w:r>
      <w:r w:rsidRPr="006168DD">
        <w:rPr>
          <w:rFonts w:eastAsiaTheme="minorEastAsia"/>
          <w:b/>
          <w:bCs/>
          <w:lang w:eastAsia="zh-CN"/>
        </w:rPr>
        <w:t>transmi</w:t>
      </w:r>
      <w:r w:rsidRPr="006168DD">
        <w:rPr>
          <w:rFonts w:eastAsiaTheme="minorEastAsia" w:hint="eastAsia"/>
          <w:b/>
          <w:bCs/>
          <w:lang w:eastAsia="zh-CN"/>
        </w:rPr>
        <w:t>ssion.</w:t>
      </w:r>
    </w:p>
    <w:p w14:paraId="4A87FE6B" w14:textId="77777777" w:rsidR="005B796F" w:rsidRDefault="005B796F" w:rsidP="005B796F">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3</w:t>
      </w:r>
      <w:r w:rsidRPr="00746F32">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For </w:t>
      </w:r>
      <w:r w:rsidRPr="006168DD">
        <w:rPr>
          <w:rFonts w:eastAsiaTheme="minorEastAsia" w:hint="eastAsia"/>
          <w:b/>
          <w:bCs/>
          <w:lang w:eastAsia="zh-CN"/>
        </w:rPr>
        <w:t>MSG4 multiplexing with</w:t>
      </w:r>
      <w:r w:rsidRPr="00746F32">
        <w:rPr>
          <w:rFonts w:eastAsiaTheme="minorEastAsia"/>
          <w:b/>
          <w:bCs/>
          <w:lang w:eastAsia="zh-CN"/>
        </w:rPr>
        <w:t xml:space="preserve"> the same time domain resource, the frequence domain resource </w:t>
      </w:r>
      <w:r w:rsidRPr="007A2A4A">
        <w:rPr>
          <w:rFonts w:eastAsiaTheme="minorEastAsia"/>
          <w:b/>
          <w:bCs/>
          <w:lang w:eastAsia="zh-CN"/>
        </w:rPr>
        <w:t>occasion</w:t>
      </w:r>
      <w:r>
        <w:rPr>
          <w:rFonts w:eastAsiaTheme="minorEastAsia" w:hint="eastAsia"/>
          <w:b/>
          <w:bCs/>
          <w:lang w:eastAsia="zh-CN"/>
        </w:rPr>
        <w:t xml:space="preserve"> </w:t>
      </w:r>
      <w:r w:rsidRPr="007A2A4A">
        <w:rPr>
          <w:rFonts w:eastAsiaTheme="minorEastAsia"/>
          <w:b/>
          <w:bCs/>
          <w:lang w:eastAsia="zh-CN"/>
        </w:rPr>
        <w:t>corresponding to</w:t>
      </w:r>
      <w:r>
        <w:rPr>
          <w:rFonts w:eastAsiaTheme="minorEastAsia" w:hint="eastAsia"/>
          <w:b/>
          <w:bCs/>
          <w:lang w:eastAsia="zh-CN"/>
        </w:rPr>
        <w:t xml:space="preserve"> CB-MSG3 </w:t>
      </w:r>
      <w:r>
        <w:rPr>
          <w:rFonts w:eastAsiaTheme="minorEastAsia"/>
          <w:b/>
          <w:bCs/>
          <w:lang w:eastAsia="zh-CN"/>
        </w:rPr>
        <w:t>transmission</w:t>
      </w:r>
      <w:r w:rsidRPr="00746F32">
        <w:rPr>
          <w:rFonts w:eastAsiaTheme="minorEastAsia"/>
          <w:b/>
          <w:bCs/>
          <w:lang w:eastAsia="zh-CN"/>
        </w:rPr>
        <w:t xml:space="preserve"> should be indicated </w:t>
      </w:r>
      <w:r>
        <w:rPr>
          <w:rFonts w:eastAsiaTheme="minorEastAsia" w:hint="eastAsia"/>
          <w:b/>
          <w:bCs/>
          <w:lang w:eastAsia="zh-CN"/>
        </w:rPr>
        <w:t>for each MSG4</w:t>
      </w:r>
      <w:r w:rsidRPr="00746F32">
        <w:rPr>
          <w:rFonts w:eastAsiaTheme="minorEastAsia"/>
          <w:b/>
          <w:bCs/>
          <w:lang w:eastAsia="zh-CN"/>
        </w:rPr>
        <w:t>.</w:t>
      </w:r>
      <w:r w:rsidRPr="005B796F">
        <w:rPr>
          <w:rFonts w:eastAsiaTheme="minorEastAsia"/>
          <w:b/>
          <w:bCs/>
          <w:lang w:eastAsia="zh-CN"/>
        </w:rPr>
        <w:t xml:space="preserve"> </w:t>
      </w:r>
    </w:p>
    <w:p w14:paraId="0999B26A" w14:textId="251FA84B" w:rsidR="005B796F" w:rsidRDefault="005B796F" w:rsidP="005B796F">
      <w:pPr>
        <w:pStyle w:val="B1"/>
        <w:spacing w:after="120"/>
        <w:ind w:left="0" w:firstLine="0"/>
        <w:jc w:val="both"/>
        <w:rPr>
          <w:rFonts w:eastAsiaTheme="minorEastAsia"/>
          <w:b/>
          <w:bCs/>
          <w:lang w:eastAsia="zh-CN"/>
        </w:rPr>
      </w:pPr>
      <w:r w:rsidRPr="00746F32">
        <w:rPr>
          <w:rFonts w:eastAsiaTheme="minorEastAsia"/>
          <w:b/>
          <w:bCs/>
          <w:lang w:eastAsia="zh-CN"/>
        </w:rPr>
        <w:t xml:space="preserve">Proposal </w:t>
      </w:r>
      <w:r>
        <w:rPr>
          <w:rFonts w:eastAsiaTheme="minorEastAsia" w:hint="eastAsia"/>
          <w:b/>
          <w:bCs/>
          <w:lang w:eastAsia="zh-CN"/>
        </w:rPr>
        <w:t>4</w:t>
      </w:r>
      <w:r w:rsidRPr="00746F32">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MAC-12</w:t>
      </w:r>
      <w:r w:rsidRPr="005B796F">
        <w:rPr>
          <w:rFonts w:eastAsiaTheme="minorEastAsia" w:hint="eastAsia"/>
          <w:b/>
          <w:bCs/>
          <w:lang w:eastAsia="zh-CN"/>
        </w:rPr>
        <w:t xml:space="preserve">) </w:t>
      </w:r>
      <w:r w:rsidRPr="00746F32">
        <w:rPr>
          <w:rFonts w:eastAsiaTheme="minorEastAsia"/>
          <w:b/>
          <w:bCs/>
          <w:lang w:eastAsia="zh-CN"/>
        </w:rPr>
        <w:t xml:space="preserve">For </w:t>
      </w:r>
      <w:r w:rsidRPr="006168DD">
        <w:rPr>
          <w:rFonts w:eastAsiaTheme="minorEastAsia" w:hint="eastAsia"/>
          <w:b/>
          <w:bCs/>
          <w:lang w:eastAsia="zh-CN"/>
        </w:rPr>
        <w:t>MSG4 multiplexing with</w:t>
      </w:r>
      <w:r w:rsidRPr="00746F32">
        <w:rPr>
          <w:rFonts w:eastAsiaTheme="minorEastAsia"/>
          <w:b/>
          <w:bCs/>
          <w:lang w:eastAsia="zh-CN"/>
        </w:rPr>
        <w:t xml:space="preserve"> the same </w:t>
      </w:r>
      <w:r>
        <w:rPr>
          <w:rFonts w:eastAsiaTheme="minorEastAsia" w:hint="eastAsia"/>
          <w:b/>
          <w:bCs/>
          <w:lang w:eastAsia="zh-CN"/>
        </w:rPr>
        <w:t>frequency</w:t>
      </w:r>
      <w:r w:rsidRPr="00746F32">
        <w:rPr>
          <w:rFonts w:eastAsiaTheme="minorEastAsia"/>
          <w:b/>
          <w:bCs/>
          <w:lang w:eastAsia="zh-CN"/>
        </w:rPr>
        <w:t xml:space="preserve"> domain resource, the </w:t>
      </w:r>
      <w:r>
        <w:rPr>
          <w:rFonts w:eastAsiaTheme="minorEastAsia" w:hint="eastAsia"/>
          <w:b/>
          <w:bCs/>
          <w:lang w:eastAsia="zh-CN"/>
        </w:rPr>
        <w:t xml:space="preserve">time </w:t>
      </w:r>
      <w:r w:rsidRPr="00746F32">
        <w:rPr>
          <w:rFonts w:eastAsiaTheme="minorEastAsia"/>
          <w:b/>
          <w:bCs/>
          <w:lang w:eastAsia="zh-CN"/>
        </w:rPr>
        <w:t xml:space="preserve">domain resource </w:t>
      </w:r>
      <w:r w:rsidRPr="007A2A4A">
        <w:rPr>
          <w:rFonts w:eastAsiaTheme="minorEastAsia"/>
          <w:b/>
          <w:bCs/>
          <w:lang w:eastAsia="zh-CN"/>
        </w:rPr>
        <w:t>occasion</w:t>
      </w:r>
      <w:r>
        <w:rPr>
          <w:rFonts w:eastAsiaTheme="minorEastAsia" w:hint="eastAsia"/>
          <w:b/>
          <w:bCs/>
          <w:lang w:eastAsia="zh-CN"/>
        </w:rPr>
        <w:t xml:space="preserve"> </w:t>
      </w:r>
      <w:r w:rsidRPr="007A2A4A">
        <w:rPr>
          <w:rFonts w:eastAsiaTheme="minorEastAsia"/>
          <w:b/>
          <w:bCs/>
          <w:lang w:eastAsia="zh-CN"/>
        </w:rPr>
        <w:t>corresponding to</w:t>
      </w:r>
      <w:r>
        <w:rPr>
          <w:rFonts w:eastAsiaTheme="minorEastAsia" w:hint="eastAsia"/>
          <w:b/>
          <w:bCs/>
          <w:lang w:eastAsia="zh-CN"/>
        </w:rPr>
        <w:t xml:space="preserve"> CB-MSG3 </w:t>
      </w:r>
      <w:r>
        <w:rPr>
          <w:rFonts w:eastAsiaTheme="minorEastAsia"/>
          <w:b/>
          <w:bCs/>
          <w:lang w:eastAsia="zh-CN"/>
        </w:rPr>
        <w:t>transmission</w:t>
      </w:r>
      <w:r w:rsidRPr="00746F32">
        <w:rPr>
          <w:rFonts w:eastAsiaTheme="minorEastAsia"/>
          <w:b/>
          <w:bCs/>
          <w:lang w:eastAsia="zh-CN"/>
        </w:rPr>
        <w:t xml:space="preserve"> should be indicated </w:t>
      </w:r>
      <w:r>
        <w:rPr>
          <w:rFonts w:eastAsiaTheme="minorEastAsia" w:hint="eastAsia"/>
          <w:b/>
          <w:bCs/>
          <w:lang w:eastAsia="zh-CN"/>
        </w:rPr>
        <w:t>for each MSG4</w:t>
      </w:r>
      <w:r w:rsidRPr="00746F32">
        <w:rPr>
          <w:rFonts w:eastAsiaTheme="minorEastAsia"/>
          <w:b/>
          <w:bCs/>
          <w:lang w:eastAsia="zh-CN"/>
        </w:rPr>
        <w:t>.</w:t>
      </w:r>
    </w:p>
    <w:p w14:paraId="1180780A" w14:textId="2925DAD2" w:rsidR="00FB5CC4" w:rsidRPr="005B796F" w:rsidRDefault="005B796F" w:rsidP="000A77B9">
      <w:pPr>
        <w:spacing w:line="276" w:lineRule="auto"/>
        <w:rPr>
          <w:rFonts w:ascii="Times New Roman" w:eastAsiaTheme="minorEastAsia" w:hAnsi="Times New Roman"/>
          <w:b/>
          <w:bCs/>
        </w:rPr>
      </w:pPr>
      <w:r w:rsidRPr="005B796F">
        <w:rPr>
          <w:rFonts w:ascii="Times New Roman" w:eastAsiaTheme="minorEastAsia" w:hAnsi="Times New Roman"/>
          <w:b/>
          <w:bCs/>
        </w:rPr>
        <w:lastRenderedPageBreak/>
        <w:t xml:space="preserve">Proposal </w:t>
      </w:r>
      <w:r w:rsidRPr="005B796F">
        <w:rPr>
          <w:rFonts w:ascii="Times New Roman" w:eastAsiaTheme="minorEastAsia" w:hAnsi="Times New Roman" w:hint="eastAsia"/>
          <w:b/>
          <w:bCs/>
        </w:rPr>
        <w:t>5</w:t>
      </w:r>
      <w:r w:rsidRPr="005B796F">
        <w:rPr>
          <w:rFonts w:ascii="Times New Roman" w:eastAsiaTheme="minorEastAsia" w:hAnsi="Times New Roman"/>
          <w:b/>
          <w:bCs/>
        </w:rPr>
        <w:t xml:space="preserve">: </w:t>
      </w:r>
      <w:r w:rsidRPr="005B796F">
        <w:rPr>
          <w:rFonts w:ascii="Times New Roman" w:eastAsiaTheme="minorEastAsia" w:hAnsi="Times New Roman" w:hint="eastAsia"/>
          <w:b/>
          <w:bCs/>
        </w:rPr>
        <w:t>(</w:t>
      </w:r>
      <w:r w:rsidRPr="005B796F">
        <w:rPr>
          <w:rFonts w:ascii="Times New Roman" w:eastAsiaTheme="minorEastAsia" w:hAnsi="Times New Roman"/>
          <w:b/>
          <w:bCs/>
        </w:rPr>
        <w:t>issue MAC-12</w:t>
      </w:r>
      <w:r w:rsidRPr="005B796F">
        <w:rPr>
          <w:rFonts w:ascii="Times New Roman" w:eastAsiaTheme="minorEastAsia" w:hAnsi="Times New Roman" w:hint="eastAsia"/>
          <w:b/>
          <w:bCs/>
        </w:rPr>
        <w:t xml:space="preserve">) </w:t>
      </w:r>
      <w:r w:rsidRPr="005B796F">
        <w:rPr>
          <w:rFonts w:ascii="Times New Roman" w:eastAsiaTheme="minorEastAsia" w:hAnsi="Times New Roman"/>
          <w:b/>
          <w:bCs/>
        </w:rPr>
        <w:t xml:space="preserve">If the </w:t>
      </w:r>
      <w:proofErr w:type="spellStart"/>
      <w:r w:rsidRPr="005B796F">
        <w:rPr>
          <w:rFonts w:ascii="Times New Roman" w:eastAsiaTheme="minorEastAsia" w:hAnsi="Times New Roman"/>
          <w:b/>
          <w:bCs/>
        </w:rPr>
        <w:t>successRAR</w:t>
      </w:r>
      <w:proofErr w:type="spellEnd"/>
      <w:r w:rsidRPr="005B796F">
        <w:rPr>
          <w:rFonts w:ascii="Times New Roman" w:eastAsiaTheme="minorEastAsia" w:hAnsi="Times New Roman"/>
          <w:b/>
          <w:bCs/>
        </w:rPr>
        <w:t xml:space="preserve"> is followed by one MAC SDU</w:t>
      </w:r>
      <w:r w:rsidRPr="005B796F">
        <w:rPr>
          <w:rFonts w:ascii="Times New Roman" w:eastAsiaTheme="minorEastAsia" w:hAnsi="Times New Roman" w:hint="eastAsia"/>
          <w:b/>
          <w:bCs/>
        </w:rPr>
        <w:t>/padding</w:t>
      </w:r>
      <w:r w:rsidRPr="005B796F">
        <w:rPr>
          <w:rFonts w:ascii="Times New Roman" w:eastAsiaTheme="minorEastAsia" w:hAnsi="Times New Roman"/>
          <w:b/>
          <w:bCs/>
        </w:rPr>
        <w:t xml:space="preserve">, one filed in the </w:t>
      </w:r>
      <w:proofErr w:type="spellStart"/>
      <w:r w:rsidRPr="005B796F">
        <w:rPr>
          <w:rFonts w:ascii="Times New Roman" w:eastAsiaTheme="minorEastAsia" w:hAnsi="Times New Roman"/>
          <w:b/>
          <w:bCs/>
        </w:rPr>
        <w:t>subheader</w:t>
      </w:r>
      <w:proofErr w:type="spellEnd"/>
      <w:r w:rsidRPr="005B796F">
        <w:rPr>
          <w:rFonts w:ascii="Times New Roman" w:eastAsiaTheme="minorEastAsia" w:hAnsi="Times New Roman"/>
          <w:b/>
          <w:bCs/>
        </w:rPr>
        <w:t xml:space="preserve"> for </w:t>
      </w:r>
      <w:proofErr w:type="spellStart"/>
      <w:r w:rsidRPr="005B796F">
        <w:rPr>
          <w:rFonts w:ascii="Times New Roman" w:eastAsiaTheme="minorEastAsia" w:hAnsi="Times New Roman"/>
          <w:b/>
          <w:bCs/>
        </w:rPr>
        <w:t>successRAR</w:t>
      </w:r>
      <w:proofErr w:type="spellEnd"/>
      <w:r w:rsidRPr="005B796F">
        <w:rPr>
          <w:rFonts w:ascii="Times New Roman" w:eastAsiaTheme="minorEastAsia" w:hAnsi="Times New Roman"/>
          <w:b/>
          <w:bCs/>
        </w:rPr>
        <w:t xml:space="preserve"> can be used to indicate the length that the UE can skip decoding</w:t>
      </w:r>
      <w:r w:rsidRPr="005B796F">
        <w:rPr>
          <w:rFonts w:ascii="Times New Roman" w:eastAsiaTheme="minorEastAsia" w:hAnsi="Times New Roman" w:hint="eastAsia"/>
          <w:b/>
          <w:bCs/>
        </w:rPr>
        <w:t xml:space="preserve"> the followed </w:t>
      </w:r>
      <w:r w:rsidRPr="005B796F">
        <w:rPr>
          <w:rFonts w:ascii="Times New Roman" w:eastAsiaTheme="minorEastAsia" w:hAnsi="Times New Roman"/>
          <w:b/>
          <w:bCs/>
        </w:rPr>
        <w:t>MAC SDU</w:t>
      </w:r>
      <w:r w:rsidRPr="005B796F">
        <w:rPr>
          <w:rFonts w:ascii="Times New Roman" w:eastAsiaTheme="minorEastAsia" w:hAnsi="Times New Roman" w:hint="eastAsia"/>
          <w:b/>
          <w:bCs/>
        </w:rPr>
        <w:t>/padding</w:t>
      </w:r>
      <w:r w:rsidRPr="005B796F">
        <w:rPr>
          <w:rFonts w:ascii="Times New Roman" w:eastAsiaTheme="minorEastAsia" w:hAnsi="Times New Roman"/>
          <w:b/>
          <w:bCs/>
        </w:rPr>
        <w:t>.</w:t>
      </w:r>
    </w:p>
    <w:p w14:paraId="1B76AE34" w14:textId="3305C17B" w:rsidR="005B796F" w:rsidRPr="005B796F" w:rsidRDefault="005B796F" w:rsidP="000A77B9">
      <w:pPr>
        <w:spacing w:line="276" w:lineRule="auto"/>
        <w:rPr>
          <w:rFonts w:ascii="Times New Roman" w:eastAsiaTheme="minorEastAsia" w:hAnsi="Times New Roman"/>
          <w:b/>
          <w:bCs/>
        </w:rPr>
      </w:pPr>
      <w:r w:rsidRPr="005B796F">
        <w:rPr>
          <w:rFonts w:ascii="Times New Roman" w:eastAsiaTheme="minorEastAsia" w:hAnsi="Times New Roman"/>
          <w:b/>
          <w:bCs/>
        </w:rPr>
        <w:t>P</w:t>
      </w:r>
      <w:r w:rsidRPr="005B796F">
        <w:rPr>
          <w:rFonts w:ascii="Times New Roman" w:eastAsiaTheme="minorEastAsia" w:hAnsi="Times New Roman" w:hint="eastAsia"/>
          <w:b/>
          <w:bCs/>
        </w:rPr>
        <w:t>roposal 6: (</w:t>
      </w:r>
      <w:r w:rsidRPr="005B796F">
        <w:rPr>
          <w:rFonts w:ascii="Times New Roman" w:eastAsiaTheme="minorEastAsia" w:hAnsi="Times New Roman"/>
          <w:b/>
          <w:bCs/>
        </w:rPr>
        <w:t>issue MAC-1</w:t>
      </w:r>
      <w:r w:rsidRPr="005B796F">
        <w:rPr>
          <w:rFonts w:ascii="Times New Roman" w:eastAsiaTheme="minorEastAsia" w:hAnsi="Times New Roman" w:hint="eastAsia"/>
          <w:b/>
          <w:bCs/>
        </w:rPr>
        <w:t xml:space="preserve">3) Reuse the legacy contention resolution </w:t>
      </w:r>
      <w:r w:rsidRPr="005B796F">
        <w:rPr>
          <w:rFonts w:ascii="Times New Roman" w:eastAsiaTheme="minorEastAsia" w:hAnsi="Times New Roman"/>
          <w:b/>
          <w:bCs/>
        </w:rPr>
        <w:t>mechanism</w:t>
      </w:r>
      <w:r w:rsidRPr="005B796F">
        <w:rPr>
          <w:rFonts w:ascii="Times New Roman" w:eastAsiaTheme="minorEastAsia" w:hAnsi="Times New Roman" w:hint="eastAsia"/>
          <w:b/>
          <w:bCs/>
        </w:rPr>
        <w:t>, UE contention resolution identity(48bits) should be included.</w:t>
      </w:r>
    </w:p>
    <w:p w14:paraId="3DE4B4A8" w14:textId="77777777" w:rsidR="005B796F" w:rsidRDefault="005B796F" w:rsidP="005B796F">
      <w:pPr>
        <w:pStyle w:val="B1"/>
        <w:spacing w:after="120"/>
        <w:ind w:left="0" w:firstLine="0"/>
        <w:jc w:val="both"/>
        <w:rPr>
          <w:rFonts w:eastAsiaTheme="minorEastAsia"/>
          <w:b/>
          <w:bCs/>
          <w:lang w:eastAsia="zh-CN"/>
        </w:rPr>
      </w:pPr>
      <w:r w:rsidRPr="00481B1D">
        <w:rPr>
          <w:rFonts w:eastAsiaTheme="minorEastAsia"/>
          <w:b/>
          <w:bCs/>
          <w:lang w:eastAsia="zh-CN"/>
        </w:rPr>
        <w:t xml:space="preserve">Proposal </w:t>
      </w:r>
      <w:r>
        <w:rPr>
          <w:rFonts w:eastAsiaTheme="minorEastAsia" w:hint="eastAsia"/>
          <w:b/>
          <w:bCs/>
          <w:lang w:eastAsia="zh-CN"/>
        </w:rPr>
        <w:t>7</w:t>
      </w:r>
      <w:r w:rsidRPr="00481B1D">
        <w:rPr>
          <w:rFonts w:eastAsiaTheme="minorEastAsia"/>
          <w:b/>
          <w:bCs/>
          <w:lang w:eastAsia="zh-CN"/>
        </w:rPr>
        <w:t xml:space="preserve">: </w:t>
      </w:r>
      <w:r w:rsidRPr="005B796F">
        <w:rPr>
          <w:rFonts w:eastAsiaTheme="minorEastAsia" w:hint="eastAsia"/>
          <w:b/>
          <w:bCs/>
          <w:lang w:eastAsia="zh-CN"/>
        </w:rPr>
        <w:t>(</w:t>
      </w:r>
      <w:r w:rsidRPr="005B796F">
        <w:rPr>
          <w:rFonts w:eastAsiaTheme="minorEastAsia"/>
          <w:b/>
          <w:bCs/>
          <w:lang w:eastAsia="zh-CN"/>
        </w:rPr>
        <w:t>issue MAC-1</w:t>
      </w:r>
      <w:r w:rsidRPr="005B796F">
        <w:rPr>
          <w:rFonts w:eastAsiaTheme="minorEastAsia" w:hint="eastAsia"/>
          <w:b/>
          <w:bCs/>
          <w:lang w:eastAsia="zh-CN"/>
        </w:rPr>
        <w:t xml:space="preserve">3) </w:t>
      </w:r>
      <w:r w:rsidRPr="00481B1D">
        <w:rPr>
          <w:rFonts w:eastAsiaTheme="minorEastAsia"/>
          <w:b/>
          <w:bCs/>
          <w:lang w:eastAsia="zh-CN"/>
        </w:rPr>
        <w:t>The C-RNTI can be included in the success RAR to indicate the UE needs to receive the subsequent RRC messages or DL data.</w:t>
      </w:r>
    </w:p>
    <w:p w14:paraId="65BCF38B" w14:textId="58C830A9" w:rsidR="005B796F" w:rsidRPr="005B796F" w:rsidRDefault="005B796F" w:rsidP="000A77B9">
      <w:pPr>
        <w:spacing w:line="276" w:lineRule="auto"/>
        <w:rPr>
          <w:rFonts w:ascii="Times New Roman" w:eastAsiaTheme="minorEastAsia" w:hAnsi="Times New Roman"/>
          <w:b/>
          <w:bCs/>
        </w:rPr>
      </w:pPr>
      <w:r w:rsidRPr="005B796F">
        <w:rPr>
          <w:rFonts w:ascii="Times New Roman" w:eastAsiaTheme="minorEastAsia" w:hAnsi="Times New Roman"/>
          <w:b/>
          <w:bCs/>
        </w:rPr>
        <w:t>P</w:t>
      </w:r>
      <w:r w:rsidRPr="005B796F">
        <w:rPr>
          <w:rFonts w:ascii="Times New Roman" w:eastAsiaTheme="minorEastAsia" w:hAnsi="Times New Roman" w:hint="eastAsia"/>
          <w:b/>
          <w:bCs/>
        </w:rPr>
        <w:t>roposal 8: (</w:t>
      </w:r>
      <w:r w:rsidRPr="005B796F">
        <w:rPr>
          <w:rFonts w:ascii="Times New Roman" w:eastAsiaTheme="minorEastAsia" w:hAnsi="Times New Roman"/>
          <w:b/>
          <w:bCs/>
        </w:rPr>
        <w:t>issue MAC-1</w:t>
      </w:r>
      <w:r w:rsidRPr="005B796F">
        <w:rPr>
          <w:rFonts w:ascii="Times New Roman" w:eastAsiaTheme="minorEastAsia" w:hAnsi="Times New Roman" w:hint="eastAsia"/>
          <w:b/>
          <w:bCs/>
        </w:rPr>
        <w:t xml:space="preserve">3) A RRC </w:t>
      </w:r>
      <w:r w:rsidRPr="005B796F">
        <w:rPr>
          <w:rFonts w:ascii="Times New Roman" w:eastAsiaTheme="minorEastAsia" w:hAnsi="Times New Roman"/>
          <w:b/>
          <w:bCs/>
        </w:rPr>
        <w:t>message</w:t>
      </w:r>
      <w:r w:rsidRPr="005B796F">
        <w:rPr>
          <w:rFonts w:ascii="Times New Roman" w:eastAsiaTheme="minorEastAsia" w:hAnsi="Times New Roman" w:hint="eastAsia"/>
          <w:b/>
          <w:bCs/>
        </w:rPr>
        <w:t xml:space="preserve"> is allowed to be included in MSG4, and it is up to NW implementation to decide whether a RRC </w:t>
      </w:r>
      <w:r w:rsidRPr="005B796F">
        <w:rPr>
          <w:rFonts w:ascii="Times New Roman" w:eastAsiaTheme="minorEastAsia" w:hAnsi="Times New Roman"/>
          <w:b/>
          <w:bCs/>
        </w:rPr>
        <w:t>message</w:t>
      </w:r>
      <w:r w:rsidRPr="005B796F">
        <w:rPr>
          <w:rFonts w:ascii="Times New Roman" w:eastAsiaTheme="minorEastAsia" w:hAnsi="Times New Roman" w:hint="eastAsia"/>
          <w:b/>
          <w:bCs/>
        </w:rPr>
        <w:t xml:space="preserve"> is included in MSG4.</w:t>
      </w:r>
    </w:p>
    <w:p w14:paraId="493D5575" w14:textId="5A282747" w:rsidR="005B796F" w:rsidRPr="005B796F" w:rsidRDefault="005B796F" w:rsidP="004F0D03">
      <w:pPr>
        <w:pStyle w:val="B1"/>
        <w:spacing w:after="120"/>
        <w:ind w:left="0" w:firstLine="0"/>
        <w:jc w:val="both"/>
        <w:rPr>
          <w:rFonts w:eastAsiaTheme="minorEastAsia"/>
          <w:b/>
          <w:bCs/>
          <w:lang w:eastAsia="zh-CN"/>
        </w:rPr>
      </w:pPr>
      <w:r w:rsidRPr="005B796F">
        <w:rPr>
          <w:rFonts w:eastAsiaTheme="minorEastAsia"/>
          <w:b/>
          <w:bCs/>
          <w:lang w:eastAsia="zh-CN"/>
        </w:rPr>
        <w:t>P</w:t>
      </w:r>
      <w:r>
        <w:rPr>
          <w:rFonts w:eastAsiaTheme="minorEastAsia" w:hint="eastAsia"/>
          <w:b/>
          <w:bCs/>
          <w:lang w:eastAsia="zh-CN"/>
        </w:rPr>
        <w:t>roposal 9</w:t>
      </w:r>
      <w:r w:rsidRPr="005B796F">
        <w:rPr>
          <w:rFonts w:eastAsiaTheme="minorEastAsia"/>
          <w:b/>
          <w:bCs/>
          <w:lang w:eastAsia="zh-CN"/>
        </w:rPr>
        <w:t xml:space="preserve">: </w:t>
      </w:r>
      <w:r w:rsidRPr="005B796F">
        <w:rPr>
          <w:rFonts w:eastAsiaTheme="minorEastAsia" w:hint="eastAsia"/>
          <w:b/>
          <w:bCs/>
          <w:lang w:eastAsia="zh-CN"/>
        </w:rPr>
        <w:t>The</w:t>
      </w:r>
      <w:r w:rsidRPr="005B796F">
        <w:rPr>
          <w:rFonts w:eastAsiaTheme="minorEastAsia"/>
          <w:b/>
          <w:bCs/>
          <w:lang w:eastAsia="zh-CN"/>
        </w:rPr>
        <w:t xml:space="preserve"> Msg4 monitoring window </w:t>
      </w:r>
      <w:r>
        <w:rPr>
          <w:rFonts w:eastAsiaTheme="minorEastAsia" w:hint="eastAsia"/>
          <w:b/>
          <w:bCs/>
          <w:lang w:eastAsia="zh-CN"/>
        </w:rPr>
        <w:t>should</w:t>
      </w:r>
      <w:r w:rsidRPr="005B796F">
        <w:rPr>
          <w:rFonts w:eastAsiaTheme="minorEastAsia"/>
          <w:b/>
          <w:bCs/>
          <w:lang w:eastAsia="zh-CN"/>
        </w:rPr>
        <w:t xml:space="preserve"> be </w:t>
      </w:r>
      <w:r w:rsidRPr="005B796F">
        <w:rPr>
          <w:rFonts w:eastAsiaTheme="minorEastAsia" w:hint="eastAsia"/>
          <w:b/>
          <w:bCs/>
          <w:lang w:eastAsia="zh-CN"/>
        </w:rPr>
        <w:t>started/</w:t>
      </w:r>
      <w:r w:rsidRPr="005B796F">
        <w:rPr>
          <w:rFonts w:eastAsiaTheme="minorEastAsia"/>
          <w:b/>
          <w:bCs/>
          <w:lang w:eastAsia="zh-CN"/>
        </w:rPr>
        <w:t>restarted after sending every replica.</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119F227A" w14:textId="5177B3F2" w:rsidR="00EE051F" w:rsidRPr="007F4EE0" w:rsidRDefault="001E7476" w:rsidP="004F0D03">
      <w:pPr>
        <w:ind w:left="567" w:hanging="567"/>
        <w:rPr>
          <w:rFonts w:ascii="Times New Roman" w:eastAsiaTheme="minorEastAsia" w:hAnsi="Times New Roman"/>
        </w:rPr>
      </w:pPr>
      <w:r w:rsidRPr="00825BAF">
        <w:rPr>
          <w:rFonts w:ascii="Times New Roman" w:hAnsi="Times New Roman"/>
          <w:lang w:val="en-US"/>
        </w:rPr>
        <w:t>[1]</w:t>
      </w:r>
      <w:r w:rsidR="007F4EE0" w:rsidRPr="007F4EE0">
        <w:rPr>
          <w:rFonts w:ascii="Times New Roman" w:hAnsi="Times New Roman"/>
          <w:lang w:val="en-US"/>
        </w:rPr>
        <w:t xml:space="preserve"> </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AB32" w14:textId="77777777" w:rsidR="00A5084B" w:rsidRDefault="00A5084B" w:rsidP="00A55683">
      <w:pPr>
        <w:spacing w:after="0"/>
      </w:pPr>
      <w:r>
        <w:separator/>
      </w:r>
    </w:p>
  </w:endnote>
  <w:endnote w:type="continuationSeparator" w:id="0">
    <w:p w14:paraId="7A35DD1F" w14:textId="77777777" w:rsidR="00A5084B" w:rsidRDefault="00A5084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B01A" w14:textId="77777777" w:rsidR="00A5084B" w:rsidRDefault="00A5084B" w:rsidP="00A55683">
      <w:pPr>
        <w:spacing w:after="0"/>
      </w:pPr>
      <w:r>
        <w:separator/>
      </w:r>
    </w:p>
  </w:footnote>
  <w:footnote w:type="continuationSeparator" w:id="0">
    <w:p w14:paraId="29DB83DD" w14:textId="77777777" w:rsidR="00A5084B" w:rsidRDefault="00A5084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F31BA"/>
    <w:multiLevelType w:val="hybridMultilevel"/>
    <w:tmpl w:val="DB68E01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415B69"/>
    <w:multiLevelType w:val="multilevel"/>
    <w:tmpl w:val="27E2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315CE4"/>
    <w:multiLevelType w:val="multilevel"/>
    <w:tmpl w:val="A91AF8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57301A"/>
    <w:multiLevelType w:val="hybridMultilevel"/>
    <w:tmpl w:val="2F6A3D60"/>
    <w:lvl w:ilvl="0" w:tplc="FFFFFFFF">
      <w:start w:val="1"/>
      <w:numFmt w:val="bullet"/>
      <w:lvlText w:val="-"/>
      <w:lvlJc w:val="left"/>
      <w:pPr>
        <w:ind w:left="840" w:hanging="440"/>
      </w:pPr>
      <w:rPr>
        <w:rFonts w:ascii="Times New Roman" w:eastAsia="宋体"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3"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5" w15:restartNumberingAfterBreak="0">
    <w:nsid w:val="7AF42CDC"/>
    <w:multiLevelType w:val="hybridMultilevel"/>
    <w:tmpl w:val="2C3C4E8E"/>
    <w:lvl w:ilvl="0" w:tplc="1488147C">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272157">
    <w:abstractNumId w:val="6"/>
  </w:num>
  <w:num w:numId="2" w16cid:durableId="1697079943">
    <w:abstractNumId w:val="7"/>
  </w:num>
  <w:num w:numId="3" w16cid:durableId="1947152808">
    <w:abstractNumId w:val="3"/>
  </w:num>
  <w:num w:numId="4" w16cid:durableId="1171333129">
    <w:abstractNumId w:val="8"/>
  </w:num>
  <w:num w:numId="5" w16cid:durableId="1016542277">
    <w:abstractNumId w:val="14"/>
  </w:num>
  <w:num w:numId="6" w16cid:durableId="1972595238">
    <w:abstractNumId w:val="2"/>
  </w:num>
  <w:num w:numId="7" w16cid:durableId="1829637308">
    <w:abstractNumId w:val="5"/>
  </w:num>
  <w:num w:numId="8" w16cid:durableId="53743229">
    <w:abstractNumId w:val="10"/>
  </w:num>
  <w:num w:numId="9" w16cid:durableId="1132405633">
    <w:abstractNumId w:val="4"/>
  </w:num>
  <w:num w:numId="10" w16cid:durableId="1835485320">
    <w:abstractNumId w:val="9"/>
  </w:num>
  <w:num w:numId="11" w16cid:durableId="914971469">
    <w:abstractNumId w:val="13"/>
  </w:num>
  <w:num w:numId="12" w16cid:durableId="749079226">
    <w:abstractNumId w:val="12"/>
  </w:num>
  <w:num w:numId="13" w16cid:durableId="642470119">
    <w:abstractNumId w:val="11"/>
  </w:num>
  <w:num w:numId="14" w16cid:durableId="1549609126">
    <w:abstractNumId w:val="1"/>
  </w:num>
  <w:num w:numId="15" w16cid:durableId="1824858744">
    <w:abstractNumId w:val="0"/>
  </w:num>
  <w:num w:numId="16" w16cid:durableId="5544393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3C5"/>
    <w:rsid w:val="00001919"/>
    <w:rsid w:val="00011B42"/>
    <w:rsid w:val="000121DE"/>
    <w:rsid w:val="00017A53"/>
    <w:rsid w:val="000339A0"/>
    <w:rsid w:val="00033BD0"/>
    <w:rsid w:val="00034C02"/>
    <w:rsid w:val="00037D86"/>
    <w:rsid w:val="0004331F"/>
    <w:rsid w:val="000438A4"/>
    <w:rsid w:val="0004584A"/>
    <w:rsid w:val="000532D5"/>
    <w:rsid w:val="00054958"/>
    <w:rsid w:val="00061D5C"/>
    <w:rsid w:val="00062EA5"/>
    <w:rsid w:val="0007087B"/>
    <w:rsid w:val="000717B3"/>
    <w:rsid w:val="0007548D"/>
    <w:rsid w:val="00080BD6"/>
    <w:rsid w:val="00087145"/>
    <w:rsid w:val="000878B1"/>
    <w:rsid w:val="00093863"/>
    <w:rsid w:val="0009450F"/>
    <w:rsid w:val="000A00CB"/>
    <w:rsid w:val="000A77B9"/>
    <w:rsid w:val="000B4050"/>
    <w:rsid w:val="000B74E3"/>
    <w:rsid w:val="000C5024"/>
    <w:rsid w:val="000C5E8A"/>
    <w:rsid w:val="000D37D9"/>
    <w:rsid w:val="000D59EA"/>
    <w:rsid w:val="000D65A3"/>
    <w:rsid w:val="000D7D3D"/>
    <w:rsid w:val="000E000D"/>
    <w:rsid w:val="000E26ED"/>
    <w:rsid w:val="000E2C67"/>
    <w:rsid w:val="000E3DA9"/>
    <w:rsid w:val="000E46FC"/>
    <w:rsid w:val="000F3AD3"/>
    <w:rsid w:val="000F3CA2"/>
    <w:rsid w:val="000F4A68"/>
    <w:rsid w:val="001154F6"/>
    <w:rsid w:val="001162ED"/>
    <w:rsid w:val="00117487"/>
    <w:rsid w:val="00117BBC"/>
    <w:rsid w:val="001209BE"/>
    <w:rsid w:val="00123CB6"/>
    <w:rsid w:val="00126956"/>
    <w:rsid w:val="00134641"/>
    <w:rsid w:val="00137178"/>
    <w:rsid w:val="00137299"/>
    <w:rsid w:val="00140C2A"/>
    <w:rsid w:val="00142238"/>
    <w:rsid w:val="00156A8A"/>
    <w:rsid w:val="00160741"/>
    <w:rsid w:val="001630C5"/>
    <w:rsid w:val="00163AED"/>
    <w:rsid w:val="00171F35"/>
    <w:rsid w:val="00183BDB"/>
    <w:rsid w:val="001956A8"/>
    <w:rsid w:val="00195854"/>
    <w:rsid w:val="00196D82"/>
    <w:rsid w:val="001A1512"/>
    <w:rsid w:val="001B5A5F"/>
    <w:rsid w:val="001B7A10"/>
    <w:rsid w:val="001C0294"/>
    <w:rsid w:val="001C6364"/>
    <w:rsid w:val="001D0374"/>
    <w:rsid w:val="001D4A89"/>
    <w:rsid w:val="001E3F7F"/>
    <w:rsid w:val="001E416F"/>
    <w:rsid w:val="001E4973"/>
    <w:rsid w:val="001E7476"/>
    <w:rsid w:val="001F1800"/>
    <w:rsid w:val="001F1EE7"/>
    <w:rsid w:val="001F2079"/>
    <w:rsid w:val="001F758E"/>
    <w:rsid w:val="00201728"/>
    <w:rsid w:val="0020677E"/>
    <w:rsid w:val="00211277"/>
    <w:rsid w:val="0021779D"/>
    <w:rsid w:val="00220061"/>
    <w:rsid w:val="00222BA9"/>
    <w:rsid w:val="0022694D"/>
    <w:rsid w:val="00235C42"/>
    <w:rsid w:val="00236C2C"/>
    <w:rsid w:val="002370CD"/>
    <w:rsid w:val="00241ADB"/>
    <w:rsid w:val="002452E9"/>
    <w:rsid w:val="00245A9D"/>
    <w:rsid w:val="00250CDE"/>
    <w:rsid w:val="00262CC6"/>
    <w:rsid w:val="00264D56"/>
    <w:rsid w:val="00275003"/>
    <w:rsid w:val="00286C3A"/>
    <w:rsid w:val="002975C2"/>
    <w:rsid w:val="002A2C54"/>
    <w:rsid w:val="002C385E"/>
    <w:rsid w:val="002C4805"/>
    <w:rsid w:val="002C774D"/>
    <w:rsid w:val="002E26D3"/>
    <w:rsid w:val="002E43E6"/>
    <w:rsid w:val="002E4E39"/>
    <w:rsid w:val="002F0347"/>
    <w:rsid w:val="002F0895"/>
    <w:rsid w:val="002F32F0"/>
    <w:rsid w:val="0030094D"/>
    <w:rsid w:val="00305796"/>
    <w:rsid w:val="00313E21"/>
    <w:rsid w:val="00317655"/>
    <w:rsid w:val="00317958"/>
    <w:rsid w:val="00333CDF"/>
    <w:rsid w:val="00340473"/>
    <w:rsid w:val="00344AB9"/>
    <w:rsid w:val="00345187"/>
    <w:rsid w:val="00354476"/>
    <w:rsid w:val="00363C4E"/>
    <w:rsid w:val="00364AAC"/>
    <w:rsid w:val="00375338"/>
    <w:rsid w:val="00384931"/>
    <w:rsid w:val="0038691E"/>
    <w:rsid w:val="0039066D"/>
    <w:rsid w:val="00392D81"/>
    <w:rsid w:val="003A3CB5"/>
    <w:rsid w:val="003A574E"/>
    <w:rsid w:val="003A5AEB"/>
    <w:rsid w:val="003A6C34"/>
    <w:rsid w:val="003A6C38"/>
    <w:rsid w:val="003B7267"/>
    <w:rsid w:val="003C0ED8"/>
    <w:rsid w:val="003C58B1"/>
    <w:rsid w:val="003D15CC"/>
    <w:rsid w:val="003F3599"/>
    <w:rsid w:val="00401155"/>
    <w:rsid w:val="00403CE0"/>
    <w:rsid w:val="00405082"/>
    <w:rsid w:val="00420B69"/>
    <w:rsid w:val="00421374"/>
    <w:rsid w:val="00421749"/>
    <w:rsid w:val="004224F1"/>
    <w:rsid w:val="0043073D"/>
    <w:rsid w:val="00431B81"/>
    <w:rsid w:val="00437E5E"/>
    <w:rsid w:val="004408B0"/>
    <w:rsid w:val="004427FD"/>
    <w:rsid w:val="00456C24"/>
    <w:rsid w:val="00472F21"/>
    <w:rsid w:val="00475317"/>
    <w:rsid w:val="00481B1D"/>
    <w:rsid w:val="00487821"/>
    <w:rsid w:val="00494392"/>
    <w:rsid w:val="00494D1E"/>
    <w:rsid w:val="0049564E"/>
    <w:rsid w:val="0049646B"/>
    <w:rsid w:val="004A02FC"/>
    <w:rsid w:val="004A0E72"/>
    <w:rsid w:val="004A3B60"/>
    <w:rsid w:val="004A45EF"/>
    <w:rsid w:val="004A5AE8"/>
    <w:rsid w:val="004B18F4"/>
    <w:rsid w:val="004B4E64"/>
    <w:rsid w:val="004B54C5"/>
    <w:rsid w:val="004D25FB"/>
    <w:rsid w:val="004D58EA"/>
    <w:rsid w:val="004D61E2"/>
    <w:rsid w:val="004D7DE7"/>
    <w:rsid w:val="004E531E"/>
    <w:rsid w:val="004E5FCF"/>
    <w:rsid w:val="004E70E7"/>
    <w:rsid w:val="004F0D03"/>
    <w:rsid w:val="004F1C90"/>
    <w:rsid w:val="004F502A"/>
    <w:rsid w:val="004F6D2A"/>
    <w:rsid w:val="004F777A"/>
    <w:rsid w:val="00510F5B"/>
    <w:rsid w:val="00514127"/>
    <w:rsid w:val="00515415"/>
    <w:rsid w:val="00516F49"/>
    <w:rsid w:val="00520CD4"/>
    <w:rsid w:val="005210D4"/>
    <w:rsid w:val="005229B3"/>
    <w:rsid w:val="0053056A"/>
    <w:rsid w:val="00531ECF"/>
    <w:rsid w:val="005344CC"/>
    <w:rsid w:val="00540068"/>
    <w:rsid w:val="00547CED"/>
    <w:rsid w:val="005559A1"/>
    <w:rsid w:val="00555B5E"/>
    <w:rsid w:val="00560CEF"/>
    <w:rsid w:val="00567AF0"/>
    <w:rsid w:val="00571AB9"/>
    <w:rsid w:val="00583FBD"/>
    <w:rsid w:val="00585160"/>
    <w:rsid w:val="005856BF"/>
    <w:rsid w:val="0058651C"/>
    <w:rsid w:val="005A1031"/>
    <w:rsid w:val="005A1F1F"/>
    <w:rsid w:val="005B4C6C"/>
    <w:rsid w:val="005B796F"/>
    <w:rsid w:val="005C2AE7"/>
    <w:rsid w:val="005C3BFA"/>
    <w:rsid w:val="005C429C"/>
    <w:rsid w:val="005C7239"/>
    <w:rsid w:val="005D4536"/>
    <w:rsid w:val="005D4B5B"/>
    <w:rsid w:val="005D70A6"/>
    <w:rsid w:val="005E00EA"/>
    <w:rsid w:val="005E078C"/>
    <w:rsid w:val="005E349F"/>
    <w:rsid w:val="005F3FAF"/>
    <w:rsid w:val="00606A28"/>
    <w:rsid w:val="00607740"/>
    <w:rsid w:val="0061060F"/>
    <w:rsid w:val="00613474"/>
    <w:rsid w:val="006168DD"/>
    <w:rsid w:val="006200BB"/>
    <w:rsid w:val="00621261"/>
    <w:rsid w:val="00621720"/>
    <w:rsid w:val="00641199"/>
    <w:rsid w:val="006413FB"/>
    <w:rsid w:val="006427AD"/>
    <w:rsid w:val="00643049"/>
    <w:rsid w:val="00643088"/>
    <w:rsid w:val="00646408"/>
    <w:rsid w:val="0065335D"/>
    <w:rsid w:val="0065600F"/>
    <w:rsid w:val="00665271"/>
    <w:rsid w:val="00666F7E"/>
    <w:rsid w:val="00676D1E"/>
    <w:rsid w:val="0067755F"/>
    <w:rsid w:val="00680FDB"/>
    <w:rsid w:val="006851E6"/>
    <w:rsid w:val="006A01F6"/>
    <w:rsid w:val="006A0655"/>
    <w:rsid w:val="006A1371"/>
    <w:rsid w:val="006B2E86"/>
    <w:rsid w:val="006B4656"/>
    <w:rsid w:val="006C55DF"/>
    <w:rsid w:val="006C6C38"/>
    <w:rsid w:val="006D199E"/>
    <w:rsid w:val="006D4FCF"/>
    <w:rsid w:val="006D5949"/>
    <w:rsid w:val="006D6ABC"/>
    <w:rsid w:val="006E7CCF"/>
    <w:rsid w:val="006F2A7E"/>
    <w:rsid w:val="00705AD3"/>
    <w:rsid w:val="00713F36"/>
    <w:rsid w:val="00714341"/>
    <w:rsid w:val="0071582C"/>
    <w:rsid w:val="00722051"/>
    <w:rsid w:val="00724940"/>
    <w:rsid w:val="0072553B"/>
    <w:rsid w:val="0073125E"/>
    <w:rsid w:val="00732703"/>
    <w:rsid w:val="00743603"/>
    <w:rsid w:val="00746F32"/>
    <w:rsid w:val="00750260"/>
    <w:rsid w:val="00752EBC"/>
    <w:rsid w:val="00757DEA"/>
    <w:rsid w:val="00762AE8"/>
    <w:rsid w:val="00764F8F"/>
    <w:rsid w:val="007666DB"/>
    <w:rsid w:val="0076704B"/>
    <w:rsid w:val="00771597"/>
    <w:rsid w:val="00773F58"/>
    <w:rsid w:val="00773F8A"/>
    <w:rsid w:val="007747BF"/>
    <w:rsid w:val="00775D13"/>
    <w:rsid w:val="00790148"/>
    <w:rsid w:val="0079121A"/>
    <w:rsid w:val="00794773"/>
    <w:rsid w:val="00796813"/>
    <w:rsid w:val="007979C6"/>
    <w:rsid w:val="007A27EF"/>
    <w:rsid w:val="007A2A4A"/>
    <w:rsid w:val="007A6384"/>
    <w:rsid w:val="007A73E8"/>
    <w:rsid w:val="007C15EB"/>
    <w:rsid w:val="007C5BF2"/>
    <w:rsid w:val="007C68DC"/>
    <w:rsid w:val="007D0E16"/>
    <w:rsid w:val="007D5D20"/>
    <w:rsid w:val="007E290D"/>
    <w:rsid w:val="007E4414"/>
    <w:rsid w:val="007E4B29"/>
    <w:rsid w:val="007F1DA5"/>
    <w:rsid w:val="007F4EE0"/>
    <w:rsid w:val="007F61D8"/>
    <w:rsid w:val="00803AED"/>
    <w:rsid w:val="00805C9E"/>
    <w:rsid w:val="008103DC"/>
    <w:rsid w:val="00811F13"/>
    <w:rsid w:val="00813381"/>
    <w:rsid w:val="00813F7B"/>
    <w:rsid w:val="00814663"/>
    <w:rsid w:val="00815B9B"/>
    <w:rsid w:val="00816984"/>
    <w:rsid w:val="00821BC3"/>
    <w:rsid w:val="00825BAF"/>
    <w:rsid w:val="00834028"/>
    <w:rsid w:val="008355D6"/>
    <w:rsid w:val="00856B37"/>
    <w:rsid w:val="0086774E"/>
    <w:rsid w:val="008704C9"/>
    <w:rsid w:val="008708DE"/>
    <w:rsid w:val="008713B7"/>
    <w:rsid w:val="00872FBB"/>
    <w:rsid w:val="00873553"/>
    <w:rsid w:val="008749B7"/>
    <w:rsid w:val="0088253A"/>
    <w:rsid w:val="00884704"/>
    <w:rsid w:val="00894627"/>
    <w:rsid w:val="008974A9"/>
    <w:rsid w:val="00897E56"/>
    <w:rsid w:val="008A4438"/>
    <w:rsid w:val="008B11F8"/>
    <w:rsid w:val="008B279E"/>
    <w:rsid w:val="008B3C94"/>
    <w:rsid w:val="008B5BC8"/>
    <w:rsid w:val="008C03CC"/>
    <w:rsid w:val="008C26D3"/>
    <w:rsid w:val="008C3781"/>
    <w:rsid w:val="008C4E70"/>
    <w:rsid w:val="008E1A8A"/>
    <w:rsid w:val="008E7777"/>
    <w:rsid w:val="008F10E9"/>
    <w:rsid w:val="008F1148"/>
    <w:rsid w:val="008F3201"/>
    <w:rsid w:val="008F517E"/>
    <w:rsid w:val="00902095"/>
    <w:rsid w:val="00912DAB"/>
    <w:rsid w:val="00914FFD"/>
    <w:rsid w:val="009162B8"/>
    <w:rsid w:val="00917139"/>
    <w:rsid w:val="00920C83"/>
    <w:rsid w:val="00934767"/>
    <w:rsid w:val="009421B6"/>
    <w:rsid w:val="00944030"/>
    <w:rsid w:val="00947710"/>
    <w:rsid w:val="00950FFE"/>
    <w:rsid w:val="009526F5"/>
    <w:rsid w:val="00955032"/>
    <w:rsid w:val="009569B9"/>
    <w:rsid w:val="00956A09"/>
    <w:rsid w:val="00960C08"/>
    <w:rsid w:val="00962934"/>
    <w:rsid w:val="00966971"/>
    <w:rsid w:val="0098052C"/>
    <w:rsid w:val="0098770B"/>
    <w:rsid w:val="00994587"/>
    <w:rsid w:val="00996466"/>
    <w:rsid w:val="0099742A"/>
    <w:rsid w:val="009A33E7"/>
    <w:rsid w:val="009A7BCA"/>
    <w:rsid w:val="009A7FD2"/>
    <w:rsid w:val="009B18D4"/>
    <w:rsid w:val="009B2271"/>
    <w:rsid w:val="009B253E"/>
    <w:rsid w:val="009B77E2"/>
    <w:rsid w:val="009C1853"/>
    <w:rsid w:val="009C773C"/>
    <w:rsid w:val="009D2D0F"/>
    <w:rsid w:val="009D317A"/>
    <w:rsid w:val="009E195C"/>
    <w:rsid w:val="009E4AA8"/>
    <w:rsid w:val="009E77BE"/>
    <w:rsid w:val="009F6562"/>
    <w:rsid w:val="00A013C4"/>
    <w:rsid w:val="00A01D5D"/>
    <w:rsid w:val="00A0224F"/>
    <w:rsid w:val="00A1034F"/>
    <w:rsid w:val="00A15A86"/>
    <w:rsid w:val="00A326E5"/>
    <w:rsid w:val="00A36AEE"/>
    <w:rsid w:val="00A406EE"/>
    <w:rsid w:val="00A4074B"/>
    <w:rsid w:val="00A41019"/>
    <w:rsid w:val="00A41FD0"/>
    <w:rsid w:val="00A428EC"/>
    <w:rsid w:val="00A44990"/>
    <w:rsid w:val="00A502BA"/>
    <w:rsid w:val="00A5084B"/>
    <w:rsid w:val="00A5153F"/>
    <w:rsid w:val="00A52BA9"/>
    <w:rsid w:val="00A55683"/>
    <w:rsid w:val="00A60D7F"/>
    <w:rsid w:val="00A61CAD"/>
    <w:rsid w:val="00A62659"/>
    <w:rsid w:val="00A636B6"/>
    <w:rsid w:val="00A75A9E"/>
    <w:rsid w:val="00A87A0C"/>
    <w:rsid w:val="00A97DAD"/>
    <w:rsid w:val="00AA4F0E"/>
    <w:rsid w:val="00AB6E30"/>
    <w:rsid w:val="00AC4D0F"/>
    <w:rsid w:val="00AC71AE"/>
    <w:rsid w:val="00AD0DA9"/>
    <w:rsid w:val="00AE02FA"/>
    <w:rsid w:val="00AE2C5F"/>
    <w:rsid w:val="00AE2F6A"/>
    <w:rsid w:val="00AE3067"/>
    <w:rsid w:val="00AE3B16"/>
    <w:rsid w:val="00AE7EB9"/>
    <w:rsid w:val="00AF083F"/>
    <w:rsid w:val="00AF19D3"/>
    <w:rsid w:val="00AF3857"/>
    <w:rsid w:val="00B075D1"/>
    <w:rsid w:val="00B15BA0"/>
    <w:rsid w:val="00B20545"/>
    <w:rsid w:val="00B308A2"/>
    <w:rsid w:val="00B31F1C"/>
    <w:rsid w:val="00B3515E"/>
    <w:rsid w:val="00B36EB8"/>
    <w:rsid w:val="00B373F5"/>
    <w:rsid w:val="00B4066E"/>
    <w:rsid w:val="00B45672"/>
    <w:rsid w:val="00B5266C"/>
    <w:rsid w:val="00B53000"/>
    <w:rsid w:val="00B57AAA"/>
    <w:rsid w:val="00B65AFD"/>
    <w:rsid w:val="00B74726"/>
    <w:rsid w:val="00B8278A"/>
    <w:rsid w:val="00B845C9"/>
    <w:rsid w:val="00B91D7E"/>
    <w:rsid w:val="00B94CE3"/>
    <w:rsid w:val="00BA5589"/>
    <w:rsid w:val="00BB178F"/>
    <w:rsid w:val="00BB1CE1"/>
    <w:rsid w:val="00BB1E21"/>
    <w:rsid w:val="00BB333D"/>
    <w:rsid w:val="00BB6C30"/>
    <w:rsid w:val="00BB7F0A"/>
    <w:rsid w:val="00BC381D"/>
    <w:rsid w:val="00BD2771"/>
    <w:rsid w:val="00BD2AF3"/>
    <w:rsid w:val="00BD49AC"/>
    <w:rsid w:val="00BE2D44"/>
    <w:rsid w:val="00BE44B5"/>
    <w:rsid w:val="00BE538B"/>
    <w:rsid w:val="00BF0DE2"/>
    <w:rsid w:val="00BF28C0"/>
    <w:rsid w:val="00BF4683"/>
    <w:rsid w:val="00C05662"/>
    <w:rsid w:val="00C103DA"/>
    <w:rsid w:val="00C13D2B"/>
    <w:rsid w:val="00C14768"/>
    <w:rsid w:val="00C3473D"/>
    <w:rsid w:val="00C34E4A"/>
    <w:rsid w:val="00C42D4C"/>
    <w:rsid w:val="00C52E16"/>
    <w:rsid w:val="00C53183"/>
    <w:rsid w:val="00C61BF8"/>
    <w:rsid w:val="00C634DA"/>
    <w:rsid w:val="00C6352D"/>
    <w:rsid w:val="00C72C7A"/>
    <w:rsid w:val="00C8314A"/>
    <w:rsid w:val="00CA3F0D"/>
    <w:rsid w:val="00CB124B"/>
    <w:rsid w:val="00CB2C5A"/>
    <w:rsid w:val="00CB3E33"/>
    <w:rsid w:val="00CC4B00"/>
    <w:rsid w:val="00CD3B77"/>
    <w:rsid w:val="00CD5FB3"/>
    <w:rsid w:val="00CE0327"/>
    <w:rsid w:val="00CE2C09"/>
    <w:rsid w:val="00CE3B0D"/>
    <w:rsid w:val="00CF24D5"/>
    <w:rsid w:val="00CF7920"/>
    <w:rsid w:val="00CF7D77"/>
    <w:rsid w:val="00D01806"/>
    <w:rsid w:val="00D048A9"/>
    <w:rsid w:val="00D07C1E"/>
    <w:rsid w:val="00D10CE1"/>
    <w:rsid w:val="00D122E7"/>
    <w:rsid w:val="00D15774"/>
    <w:rsid w:val="00D20C2A"/>
    <w:rsid w:val="00D21AC1"/>
    <w:rsid w:val="00D25C69"/>
    <w:rsid w:val="00D27F07"/>
    <w:rsid w:val="00D328D3"/>
    <w:rsid w:val="00D51600"/>
    <w:rsid w:val="00D52D2B"/>
    <w:rsid w:val="00D52F4A"/>
    <w:rsid w:val="00D60D96"/>
    <w:rsid w:val="00D67B93"/>
    <w:rsid w:val="00D86A9D"/>
    <w:rsid w:val="00DA1BB9"/>
    <w:rsid w:val="00DA5E01"/>
    <w:rsid w:val="00DB6C6E"/>
    <w:rsid w:val="00DC6299"/>
    <w:rsid w:val="00DC720E"/>
    <w:rsid w:val="00DF1BE5"/>
    <w:rsid w:val="00DF39D3"/>
    <w:rsid w:val="00DF6F6B"/>
    <w:rsid w:val="00E013A8"/>
    <w:rsid w:val="00E04E20"/>
    <w:rsid w:val="00E15EAA"/>
    <w:rsid w:val="00E17202"/>
    <w:rsid w:val="00E17E4E"/>
    <w:rsid w:val="00E21CC4"/>
    <w:rsid w:val="00E267D4"/>
    <w:rsid w:val="00E34A10"/>
    <w:rsid w:val="00E350AA"/>
    <w:rsid w:val="00E35749"/>
    <w:rsid w:val="00E44181"/>
    <w:rsid w:val="00E46353"/>
    <w:rsid w:val="00E55C18"/>
    <w:rsid w:val="00E568AB"/>
    <w:rsid w:val="00E633E9"/>
    <w:rsid w:val="00E65919"/>
    <w:rsid w:val="00E67683"/>
    <w:rsid w:val="00E7236E"/>
    <w:rsid w:val="00E74F05"/>
    <w:rsid w:val="00E77445"/>
    <w:rsid w:val="00E77BBD"/>
    <w:rsid w:val="00E80126"/>
    <w:rsid w:val="00E86E55"/>
    <w:rsid w:val="00E95C2F"/>
    <w:rsid w:val="00EA6C95"/>
    <w:rsid w:val="00EB08F6"/>
    <w:rsid w:val="00EB1B37"/>
    <w:rsid w:val="00EB493C"/>
    <w:rsid w:val="00EB6083"/>
    <w:rsid w:val="00EC22A0"/>
    <w:rsid w:val="00EC22F0"/>
    <w:rsid w:val="00EC34B1"/>
    <w:rsid w:val="00ED6BC3"/>
    <w:rsid w:val="00EE051F"/>
    <w:rsid w:val="00EE06AF"/>
    <w:rsid w:val="00EE4962"/>
    <w:rsid w:val="00EF6247"/>
    <w:rsid w:val="00EF7DDA"/>
    <w:rsid w:val="00F02516"/>
    <w:rsid w:val="00F124B9"/>
    <w:rsid w:val="00F172DE"/>
    <w:rsid w:val="00F17619"/>
    <w:rsid w:val="00F17D3C"/>
    <w:rsid w:val="00F22058"/>
    <w:rsid w:val="00F24D30"/>
    <w:rsid w:val="00F25091"/>
    <w:rsid w:val="00F31A8E"/>
    <w:rsid w:val="00F32458"/>
    <w:rsid w:val="00F33E38"/>
    <w:rsid w:val="00F348A5"/>
    <w:rsid w:val="00F354F6"/>
    <w:rsid w:val="00F44304"/>
    <w:rsid w:val="00F4564E"/>
    <w:rsid w:val="00F51ED6"/>
    <w:rsid w:val="00F536F6"/>
    <w:rsid w:val="00F5591A"/>
    <w:rsid w:val="00F620E7"/>
    <w:rsid w:val="00F64CE2"/>
    <w:rsid w:val="00F65797"/>
    <w:rsid w:val="00F663F0"/>
    <w:rsid w:val="00F739B1"/>
    <w:rsid w:val="00F75FB4"/>
    <w:rsid w:val="00F800C0"/>
    <w:rsid w:val="00F82657"/>
    <w:rsid w:val="00FA568B"/>
    <w:rsid w:val="00FB3BC5"/>
    <w:rsid w:val="00FB5CC4"/>
    <w:rsid w:val="00FB6EA3"/>
    <w:rsid w:val="00FB70C3"/>
    <w:rsid w:val="00FC0C38"/>
    <w:rsid w:val="00FC494F"/>
    <w:rsid w:val="00FC66AE"/>
    <w:rsid w:val="00FD1E2E"/>
    <w:rsid w:val="00FD46E0"/>
    <w:rsid w:val="00FD570A"/>
    <w:rsid w:val="00FD7378"/>
    <w:rsid w:val="00FE177A"/>
    <w:rsid w:val="00FE7A40"/>
    <w:rsid w:val="00FF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unhideWhenUsed/>
    <w:qFormat/>
    <w:rsid w:val="00C72C7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56A09"/>
    <w:pPr>
      <w:tabs>
        <w:tab w:val="num" w:pos="864"/>
      </w:tabs>
      <w:spacing w:before="120" w:after="180" w:line="240" w:lineRule="auto"/>
      <w:ind w:left="864" w:hanging="864"/>
      <w:jc w:val="left"/>
      <w:outlineLvl w:val="3"/>
    </w:pPr>
    <w:rPr>
      <w:rFonts w:cs="Arial"/>
      <w:b w:val="0"/>
      <w:bCs w:val="0"/>
      <w:sz w:val="24"/>
      <w:szCs w:val="24"/>
    </w:rPr>
  </w:style>
  <w:style w:type="paragraph" w:styleId="5">
    <w:name w:val="heading 5"/>
    <w:basedOn w:val="4"/>
    <w:next w:val="a"/>
    <w:link w:val="50"/>
    <w:qFormat/>
    <w:rsid w:val="00956A09"/>
    <w:pPr>
      <w:tabs>
        <w:tab w:val="clear" w:pos="864"/>
        <w:tab w:val="num" w:pos="1008"/>
      </w:tabs>
      <w:ind w:left="1008" w:hanging="1008"/>
      <w:outlineLvl w:val="4"/>
    </w:pPr>
    <w:rPr>
      <w:sz w:val="22"/>
      <w:szCs w:val="22"/>
    </w:rPr>
  </w:style>
  <w:style w:type="paragraph" w:styleId="6">
    <w:name w:val="heading 6"/>
    <w:basedOn w:val="a"/>
    <w:next w:val="a"/>
    <w:link w:val="60"/>
    <w:qFormat/>
    <w:rsid w:val="00956A09"/>
    <w:pPr>
      <w:keepNext/>
      <w:keepLines/>
      <w:tabs>
        <w:tab w:val="num" w:pos="1152"/>
      </w:tabs>
      <w:spacing w:before="120"/>
      <w:ind w:left="1152" w:hanging="1152"/>
      <w:outlineLvl w:val="5"/>
    </w:pPr>
    <w:rPr>
      <w:rFonts w:cs="Arial"/>
    </w:rPr>
  </w:style>
  <w:style w:type="paragraph" w:styleId="7">
    <w:name w:val="heading 7"/>
    <w:basedOn w:val="a"/>
    <w:next w:val="a"/>
    <w:link w:val="70"/>
    <w:qFormat/>
    <w:rsid w:val="00956A09"/>
    <w:pPr>
      <w:keepNext/>
      <w:keepLines/>
      <w:tabs>
        <w:tab w:val="num" w:pos="1296"/>
      </w:tabs>
      <w:spacing w:before="120"/>
      <w:ind w:left="1296" w:hanging="1296"/>
      <w:outlineLvl w:val="6"/>
    </w:pPr>
    <w:rPr>
      <w:rFonts w:cs="Arial"/>
    </w:rPr>
  </w:style>
  <w:style w:type="paragraph" w:styleId="8">
    <w:name w:val="heading 8"/>
    <w:basedOn w:val="7"/>
    <w:next w:val="a"/>
    <w:link w:val="80"/>
    <w:qFormat/>
    <w:rsid w:val="00956A09"/>
    <w:pPr>
      <w:tabs>
        <w:tab w:val="clear" w:pos="1296"/>
        <w:tab w:val="num" w:pos="1440"/>
      </w:tabs>
      <w:ind w:left="1440" w:hanging="1440"/>
      <w:outlineLvl w:val="7"/>
    </w:pPr>
  </w:style>
  <w:style w:type="paragraph" w:styleId="9">
    <w:name w:val="heading 9"/>
    <w:basedOn w:val="8"/>
    <w:next w:val="a"/>
    <w:link w:val="90"/>
    <w:qFormat/>
    <w:rsid w:val="00956A09"/>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9A7FD2"/>
    <w:rPr>
      <w:sz w:val="16"/>
      <w:szCs w:val="16"/>
    </w:rPr>
  </w:style>
  <w:style w:type="paragraph" w:styleId="af0">
    <w:name w:val="annotation text"/>
    <w:basedOn w:val="a"/>
    <w:link w:val="af1"/>
    <w:uiPriority w:val="99"/>
    <w:unhideWhenUsed/>
    <w:rsid w:val="009A7FD2"/>
  </w:style>
  <w:style w:type="character" w:customStyle="1" w:styleId="af1">
    <w:name w:val="批注文字 字符"/>
    <w:basedOn w:val="a0"/>
    <w:link w:val="af0"/>
    <w:uiPriority w:val="99"/>
    <w:rsid w:val="009A7FD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9A7FD2"/>
    <w:rPr>
      <w:b/>
      <w:bCs/>
    </w:rPr>
  </w:style>
  <w:style w:type="character" w:customStyle="1" w:styleId="af3">
    <w:name w:val="批注主题 字符"/>
    <w:basedOn w:val="af1"/>
    <w:link w:val="af2"/>
    <w:uiPriority w:val="99"/>
    <w:semiHidden/>
    <w:rsid w:val="009A7FD2"/>
    <w:rPr>
      <w:rFonts w:ascii="Arial" w:eastAsia="Times New Roman" w:hAnsi="Arial" w:cs="Times New Roman"/>
      <w:b/>
      <w:bCs/>
      <w:kern w:val="0"/>
      <w:sz w:val="20"/>
      <w:szCs w:val="20"/>
      <w:lang w:val="en-GB"/>
    </w:rPr>
  </w:style>
  <w:style w:type="paragraph" w:customStyle="1" w:styleId="ace-line">
    <w:name w:val="ace-line"/>
    <w:basedOn w:val="a"/>
    <w:rsid w:val="00746F32"/>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956A09"/>
    <w:rPr>
      <w:rFonts w:ascii="Arial" w:eastAsia="Times New Roman" w:hAnsi="Arial" w:cs="Arial"/>
      <w:kern w:val="0"/>
      <w:sz w:val="24"/>
      <w:szCs w:val="24"/>
      <w:lang w:val="en-GB"/>
    </w:rPr>
  </w:style>
  <w:style w:type="character" w:customStyle="1" w:styleId="50">
    <w:name w:val="标题 5 字符"/>
    <w:basedOn w:val="a0"/>
    <w:link w:val="5"/>
    <w:rsid w:val="00956A09"/>
    <w:rPr>
      <w:rFonts w:ascii="Arial" w:eastAsia="Times New Roman" w:hAnsi="Arial" w:cs="Arial"/>
      <w:kern w:val="0"/>
      <w:sz w:val="22"/>
      <w:lang w:val="en-GB"/>
    </w:rPr>
  </w:style>
  <w:style w:type="character" w:customStyle="1" w:styleId="60">
    <w:name w:val="标题 6 字符"/>
    <w:basedOn w:val="a0"/>
    <w:link w:val="6"/>
    <w:rsid w:val="00956A09"/>
    <w:rPr>
      <w:rFonts w:ascii="Arial" w:eastAsia="Times New Roman" w:hAnsi="Arial" w:cs="Arial"/>
      <w:kern w:val="0"/>
      <w:sz w:val="20"/>
      <w:szCs w:val="20"/>
      <w:lang w:val="en-GB"/>
    </w:rPr>
  </w:style>
  <w:style w:type="character" w:customStyle="1" w:styleId="70">
    <w:name w:val="标题 7 字符"/>
    <w:basedOn w:val="a0"/>
    <w:link w:val="7"/>
    <w:rsid w:val="00956A09"/>
    <w:rPr>
      <w:rFonts w:ascii="Arial" w:eastAsia="Times New Roman" w:hAnsi="Arial" w:cs="Arial"/>
      <w:kern w:val="0"/>
      <w:sz w:val="20"/>
      <w:szCs w:val="20"/>
      <w:lang w:val="en-GB"/>
    </w:rPr>
  </w:style>
  <w:style w:type="character" w:customStyle="1" w:styleId="80">
    <w:name w:val="标题 8 字符"/>
    <w:basedOn w:val="a0"/>
    <w:link w:val="8"/>
    <w:rsid w:val="00956A09"/>
    <w:rPr>
      <w:rFonts w:ascii="Arial" w:eastAsia="Times New Roman" w:hAnsi="Arial" w:cs="Arial"/>
      <w:kern w:val="0"/>
      <w:sz w:val="20"/>
      <w:szCs w:val="20"/>
      <w:lang w:val="en-GB"/>
    </w:rPr>
  </w:style>
  <w:style w:type="character" w:customStyle="1" w:styleId="90">
    <w:name w:val="标题 9 字符"/>
    <w:basedOn w:val="a0"/>
    <w:link w:val="9"/>
    <w:rsid w:val="00956A09"/>
    <w:rPr>
      <w:rFonts w:ascii="Arial" w:eastAsia="Times New Roman" w:hAnsi="Arial" w:cs="Arial"/>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09966">
      <w:bodyDiv w:val="1"/>
      <w:marLeft w:val="0"/>
      <w:marRight w:val="0"/>
      <w:marTop w:val="0"/>
      <w:marBottom w:val="0"/>
      <w:divBdr>
        <w:top w:val="none" w:sz="0" w:space="0" w:color="auto"/>
        <w:left w:val="none" w:sz="0" w:space="0" w:color="auto"/>
        <w:bottom w:val="none" w:sz="0" w:space="0" w:color="auto"/>
        <w:right w:val="none" w:sz="0" w:space="0" w:color="auto"/>
      </w:divBdr>
      <w:divsChild>
        <w:div w:id="447968701">
          <w:marLeft w:val="0"/>
          <w:marRight w:val="0"/>
          <w:marTop w:val="0"/>
          <w:marBottom w:val="0"/>
          <w:divBdr>
            <w:top w:val="none" w:sz="0" w:space="0" w:color="auto"/>
            <w:left w:val="none" w:sz="0" w:space="0" w:color="auto"/>
            <w:bottom w:val="none" w:sz="0" w:space="0" w:color="auto"/>
            <w:right w:val="none" w:sz="0" w:space="0" w:color="auto"/>
          </w:divBdr>
          <w:divsChild>
            <w:div w:id="90714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95238">
      <w:bodyDiv w:val="1"/>
      <w:marLeft w:val="0"/>
      <w:marRight w:val="0"/>
      <w:marTop w:val="0"/>
      <w:marBottom w:val="0"/>
      <w:divBdr>
        <w:top w:val="none" w:sz="0" w:space="0" w:color="auto"/>
        <w:left w:val="none" w:sz="0" w:space="0" w:color="auto"/>
        <w:bottom w:val="none" w:sz="0" w:space="0" w:color="auto"/>
        <w:right w:val="none" w:sz="0" w:space="0" w:color="auto"/>
      </w:divBdr>
      <w:divsChild>
        <w:div w:id="29260596">
          <w:marLeft w:val="0"/>
          <w:marRight w:val="0"/>
          <w:marTop w:val="0"/>
          <w:marBottom w:val="0"/>
          <w:divBdr>
            <w:top w:val="none" w:sz="0" w:space="0" w:color="auto"/>
            <w:left w:val="none" w:sz="0" w:space="0" w:color="auto"/>
            <w:bottom w:val="none" w:sz="0" w:space="0" w:color="auto"/>
            <w:right w:val="none" w:sz="0" w:space="0" w:color="auto"/>
          </w:divBdr>
          <w:divsChild>
            <w:div w:id="7598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112750666">
      <w:bodyDiv w:val="1"/>
      <w:marLeft w:val="0"/>
      <w:marRight w:val="0"/>
      <w:marTop w:val="0"/>
      <w:marBottom w:val="0"/>
      <w:divBdr>
        <w:top w:val="none" w:sz="0" w:space="0" w:color="auto"/>
        <w:left w:val="none" w:sz="0" w:space="0" w:color="auto"/>
        <w:bottom w:val="none" w:sz="0" w:space="0" w:color="auto"/>
        <w:right w:val="none" w:sz="0" w:space="0" w:color="auto"/>
      </w:divBdr>
      <w:divsChild>
        <w:div w:id="1889875400">
          <w:marLeft w:val="0"/>
          <w:marRight w:val="0"/>
          <w:marTop w:val="0"/>
          <w:marBottom w:val="0"/>
          <w:divBdr>
            <w:top w:val="none" w:sz="0" w:space="0" w:color="auto"/>
            <w:left w:val="none" w:sz="0" w:space="0" w:color="auto"/>
            <w:bottom w:val="none" w:sz="0" w:space="0" w:color="auto"/>
            <w:right w:val="none" w:sz="0" w:space="0" w:color="auto"/>
          </w:divBdr>
          <w:divsChild>
            <w:div w:id="522325090">
              <w:marLeft w:val="0"/>
              <w:marRight w:val="0"/>
              <w:marTop w:val="0"/>
              <w:marBottom w:val="0"/>
              <w:divBdr>
                <w:top w:val="none" w:sz="0" w:space="0" w:color="auto"/>
                <w:left w:val="none" w:sz="0" w:space="0" w:color="auto"/>
                <w:bottom w:val="none" w:sz="0" w:space="0" w:color="auto"/>
                <w:right w:val="none" w:sz="0" w:space="0" w:color="auto"/>
              </w:divBdr>
            </w:div>
            <w:div w:id="238445070">
              <w:marLeft w:val="0"/>
              <w:marRight w:val="0"/>
              <w:marTop w:val="0"/>
              <w:marBottom w:val="0"/>
              <w:divBdr>
                <w:top w:val="none" w:sz="0" w:space="0" w:color="auto"/>
                <w:left w:val="none" w:sz="0" w:space="0" w:color="auto"/>
                <w:bottom w:val="none" w:sz="0" w:space="0" w:color="auto"/>
                <w:right w:val="none" w:sz="0" w:space="0" w:color="auto"/>
              </w:divBdr>
            </w:div>
            <w:div w:id="265579892">
              <w:marLeft w:val="0"/>
              <w:marRight w:val="0"/>
              <w:marTop w:val="0"/>
              <w:marBottom w:val="0"/>
              <w:divBdr>
                <w:top w:val="none" w:sz="0" w:space="0" w:color="auto"/>
                <w:left w:val="none" w:sz="0" w:space="0" w:color="auto"/>
                <w:bottom w:val="none" w:sz="0" w:space="0" w:color="auto"/>
                <w:right w:val="none" w:sz="0" w:space="0" w:color="auto"/>
              </w:divBdr>
            </w:div>
            <w:div w:id="876432131">
              <w:marLeft w:val="0"/>
              <w:marRight w:val="0"/>
              <w:marTop w:val="0"/>
              <w:marBottom w:val="0"/>
              <w:divBdr>
                <w:top w:val="none" w:sz="0" w:space="0" w:color="auto"/>
                <w:left w:val="none" w:sz="0" w:space="0" w:color="auto"/>
                <w:bottom w:val="none" w:sz="0" w:space="0" w:color="auto"/>
                <w:right w:val="none" w:sz="0" w:space="0" w:color="auto"/>
              </w:divBdr>
            </w:div>
            <w:div w:id="662394299">
              <w:marLeft w:val="0"/>
              <w:marRight w:val="0"/>
              <w:marTop w:val="0"/>
              <w:marBottom w:val="0"/>
              <w:divBdr>
                <w:top w:val="none" w:sz="0" w:space="0" w:color="auto"/>
                <w:left w:val="none" w:sz="0" w:space="0" w:color="auto"/>
                <w:bottom w:val="none" w:sz="0" w:space="0" w:color="auto"/>
                <w:right w:val="none" w:sz="0" w:space="0" w:color="auto"/>
              </w:divBdr>
            </w:div>
            <w:div w:id="273174908">
              <w:marLeft w:val="0"/>
              <w:marRight w:val="0"/>
              <w:marTop w:val="0"/>
              <w:marBottom w:val="0"/>
              <w:divBdr>
                <w:top w:val="none" w:sz="0" w:space="0" w:color="auto"/>
                <w:left w:val="none" w:sz="0" w:space="0" w:color="auto"/>
                <w:bottom w:val="none" w:sz="0" w:space="0" w:color="auto"/>
                <w:right w:val="none" w:sz="0" w:space="0" w:color="auto"/>
              </w:divBdr>
            </w:div>
            <w:div w:id="534972712">
              <w:marLeft w:val="0"/>
              <w:marRight w:val="0"/>
              <w:marTop w:val="0"/>
              <w:marBottom w:val="0"/>
              <w:divBdr>
                <w:top w:val="none" w:sz="0" w:space="0" w:color="auto"/>
                <w:left w:val="none" w:sz="0" w:space="0" w:color="auto"/>
                <w:bottom w:val="none" w:sz="0" w:space="0" w:color="auto"/>
                <w:right w:val="none" w:sz="0" w:space="0" w:color="auto"/>
              </w:divBdr>
            </w:div>
            <w:div w:id="147789959">
              <w:marLeft w:val="0"/>
              <w:marRight w:val="0"/>
              <w:marTop w:val="0"/>
              <w:marBottom w:val="0"/>
              <w:divBdr>
                <w:top w:val="none" w:sz="0" w:space="0" w:color="auto"/>
                <w:left w:val="none" w:sz="0" w:space="0" w:color="auto"/>
                <w:bottom w:val="none" w:sz="0" w:space="0" w:color="auto"/>
                <w:right w:val="none" w:sz="0" w:space="0" w:color="auto"/>
              </w:divBdr>
            </w:div>
            <w:div w:id="407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129118">
      <w:bodyDiv w:val="1"/>
      <w:marLeft w:val="0"/>
      <w:marRight w:val="0"/>
      <w:marTop w:val="0"/>
      <w:marBottom w:val="0"/>
      <w:divBdr>
        <w:top w:val="none" w:sz="0" w:space="0" w:color="auto"/>
        <w:left w:val="none" w:sz="0" w:space="0" w:color="auto"/>
        <w:bottom w:val="none" w:sz="0" w:space="0" w:color="auto"/>
        <w:right w:val="none" w:sz="0" w:space="0" w:color="auto"/>
      </w:divBdr>
      <w:divsChild>
        <w:div w:id="1460874205">
          <w:marLeft w:val="0"/>
          <w:marRight w:val="0"/>
          <w:marTop w:val="0"/>
          <w:marBottom w:val="0"/>
          <w:divBdr>
            <w:top w:val="none" w:sz="0" w:space="0" w:color="auto"/>
            <w:left w:val="none" w:sz="0" w:space="0" w:color="auto"/>
            <w:bottom w:val="none" w:sz="0" w:space="0" w:color="auto"/>
            <w:right w:val="none" w:sz="0" w:space="0" w:color="auto"/>
          </w:divBdr>
          <w:divsChild>
            <w:div w:id="18252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 w:id="1791585423">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marLeft w:val="0"/>
          <w:marRight w:val="0"/>
          <w:marTop w:val="0"/>
          <w:marBottom w:val="0"/>
          <w:divBdr>
            <w:top w:val="none" w:sz="0" w:space="0" w:color="auto"/>
            <w:left w:val="none" w:sz="0" w:space="0" w:color="auto"/>
            <w:bottom w:val="none" w:sz="0" w:space="0" w:color="auto"/>
            <w:right w:val="none" w:sz="0" w:space="0" w:color="auto"/>
          </w:divBdr>
          <w:divsChild>
            <w:div w:id="36439135">
              <w:marLeft w:val="0"/>
              <w:marRight w:val="0"/>
              <w:marTop w:val="0"/>
              <w:marBottom w:val="0"/>
              <w:divBdr>
                <w:top w:val="none" w:sz="0" w:space="0" w:color="auto"/>
                <w:left w:val="none" w:sz="0" w:space="0" w:color="auto"/>
                <w:bottom w:val="none" w:sz="0" w:space="0" w:color="auto"/>
                <w:right w:val="none" w:sz="0" w:space="0" w:color="auto"/>
              </w:divBdr>
            </w:div>
            <w:div w:id="1082720279">
              <w:marLeft w:val="0"/>
              <w:marRight w:val="0"/>
              <w:marTop w:val="0"/>
              <w:marBottom w:val="0"/>
              <w:divBdr>
                <w:top w:val="none" w:sz="0" w:space="0" w:color="auto"/>
                <w:left w:val="none" w:sz="0" w:space="0" w:color="auto"/>
                <w:bottom w:val="none" w:sz="0" w:space="0" w:color="auto"/>
                <w:right w:val="none" w:sz="0" w:space="0" w:color="auto"/>
              </w:divBdr>
            </w:div>
            <w:div w:id="1886872891">
              <w:marLeft w:val="0"/>
              <w:marRight w:val="0"/>
              <w:marTop w:val="0"/>
              <w:marBottom w:val="0"/>
              <w:divBdr>
                <w:top w:val="none" w:sz="0" w:space="0" w:color="auto"/>
                <w:left w:val="none" w:sz="0" w:space="0" w:color="auto"/>
                <w:bottom w:val="none" w:sz="0" w:space="0" w:color="auto"/>
                <w:right w:val="none" w:sz="0" w:space="0" w:color="auto"/>
              </w:divBdr>
            </w:div>
            <w:div w:id="698286771">
              <w:marLeft w:val="0"/>
              <w:marRight w:val="0"/>
              <w:marTop w:val="0"/>
              <w:marBottom w:val="0"/>
              <w:divBdr>
                <w:top w:val="none" w:sz="0" w:space="0" w:color="auto"/>
                <w:left w:val="none" w:sz="0" w:space="0" w:color="auto"/>
                <w:bottom w:val="none" w:sz="0" w:space="0" w:color="auto"/>
                <w:right w:val="none" w:sz="0" w:space="0" w:color="auto"/>
              </w:divBdr>
            </w:div>
            <w:div w:id="3279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2714-3FF6-4287-AA41-CA33D78B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1906</Words>
  <Characters>10870</Characters>
  <Application>Microsoft Office Word</Application>
  <DocSecurity>0</DocSecurity>
  <Lines>90</Lines>
  <Paragraphs>25</Paragraphs>
  <ScaleCrop>false</ScaleCrop>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7</cp:revision>
  <dcterms:created xsi:type="dcterms:W3CDTF">2025-05-09T06:54:00Z</dcterms:created>
  <dcterms:modified xsi:type="dcterms:W3CDTF">2025-05-09T07:18:00Z</dcterms:modified>
</cp:coreProperties>
</file>